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251B" w14:textId="32BD19B7" w:rsidR="00264051" w:rsidRPr="002334FB" w:rsidRDefault="00264051" w:rsidP="00202FC0">
      <w:pPr>
        <w:spacing w:after="0"/>
        <w:rPr>
          <w:rFonts w:ascii="NikoshBAN" w:hAnsi="NikoshBAN" w:cs="NikoshBAN"/>
          <w:b/>
          <w:bCs/>
          <w:sz w:val="40"/>
          <w:szCs w:val="40"/>
          <w:cs/>
          <w:lang w:bidi="bn-BD"/>
        </w:rPr>
      </w:pPr>
      <w:r w:rsidRPr="002334FB">
        <w:rPr>
          <w:rFonts w:ascii="NikoshBAN" w:eastAsia="Century Gothic" w:hAnsi="NikoshBAN" w:cs="NikoshBAN"/>
          <w:b/>
          <w:bCs/>
          <w:sz w:val="40"/>
          <w:szCs w:val="40"/>
          <w:cs/>
          <w:lang w:bidi="bn-BD"/>
        </w:rPr>
        <w:t>সেবার</w:t>
      </w:r>
      <w:r w:rsidRPr="002334FB">
        <w:rPr>
          <w:rFonts w:ascii="NikoshBAN" w:eastAsia="Century Gothic" w:hAnsi="NikoshBAN" w:cs="NikoshBAN"/>
          <w:b/>
          <w:bCs/>
          <w:sz w:val="40"/>
          <w:szCs w:val="40"/>
          <w:lang w:bidi="bn-BD"/>
        </w:rPr>
        <w:t xml:space="preserve"> </w:t>
      </w:r>
      <w:r w:rsidRPr="002334FB">
        <w:rPr>
          <w:rFonts w:ascii="NikoshBAN" w:eastAsia="Century Gothic" w:hAnsi="NikoshBAN" w:cs="NikoshBAN"/>
          <w:b/>
          <w:bCs/>
          <w:sz w:val="40"/>
          <w:szCs w:val="40"/>
          <w:cs/>
          <w:lang w:bidi="bn-BD"/>
        </w:rPr>
        <w:t>নাম</w:t>
      </w:r>
      <w:r w:rsidRPr="002334FB">
        <w:rPr>
          <w:rFonts w:ascii="NikoshBAN" w:eastAsia="Century Gothic" w:hAnsi="NikoshBAN" w:cs="NikoshBAN"/>
          <w:b/>
          <w:bCs/>
          <w:sz w:val="40"/>
          <w:szCs w:val="40"/>
          <w:lang w:bidi="bn-BD"/>
        </w:rPr>
        <w:t xml:space="preserve"> - </w:t>
      </w:r>
      <w:r w:rsidR="002B5633" w:rsidRPr="00865D7B">
        <w:rPr>
          <w:rFonts w:ascii="NikoshBAN" w:hAnsi="NikoshBAN" w:cs="NikoshBAN" w:hint="cs"/>
          <w:sz w:val="44"/>
          <w:szCs w:val="44"/>
          <w:cs/>
          <w:lang w:bidi="bn-IN"/>
        </w:rPr>
        <w:t>পিআরএল, লামগ্রান্ট,</w:t>
      </w:r>
      <w:r w:rsidR="002B5633" w:rsidRPr="00865D7B">
        <w:rPr>
          <w:rFonts w:ascii="NikoshBAN" w:hAnsi="NikoshBAN" w:cs="NikoshBAN"/>
          <w:sz w:val="44"/>
          <w:szCs w:val="44"/>
          <w:cs/>
          <w:lang w:bidi="bn-IN"/>
        </w:rPr>
        <w:t xml:space="preserve"> পেনশন</w:t>
      </w:r>
      <w:r w:rsidR="002B5633" w:rsidRPr="00865D7B">
        <w:rPr>
          <w:rFonts w:ascii="NikoshBAN" w:hAnsi="NikoshBAN" w:cs="NikoshBAN" w:hint="cs"/>
          <w:sz w:val="44"/>
          <w:szCs w:val="44"/>
          <w:cs/>
          <w:lang w:bidi="bn-IN"/>
        </w:rPr>
        <w:t xml:space="preserve"> ও আনুতোষিক</w:t>
      </w:r>
      <w:r w:rsidR="002B5633" w:rsidRPr="00865D7B">
        <w:rPr>
          <w:rFonts w:ascii="NikoshBAN" w:hAnsi="NikoshBAN" w:cs="NikoshBAN"/>
          <w:sz w:val="44"/>
          <w:szCs w:val="44"/>
          <w:cs/>
          <w:lang w:bidi="bn-IN"/>
        </w:rPr>
        <w:t xml:space="preserve"> মঞ্জুর</w:t>
      </w:r>
    </w:p>
    <w:p w14:paraId="2430D66E" w14:textId="77777777" w:rsidR="00264051" w:rsidRPr="002334FB" w:rsidRDefault="00264051" w:rsidP="00C56CBE">
      <w:pPr>
        <w:spacing w:after="0" w:line="240" w:lineRule="auto"/>
        <w:rPr>
          <w:rFonts w:ascii="NikoshBAN" w:hAnsi="NikoshBAN" w:cs="NikoshBAN"/>
          <w:b/>
          <w:sz w:val="32"/>
          <w:szCs w:val="32"/>
        </w:rPr>
      </w:pPr>
      <w:r w:rsidRPr="002334FB">
        <w:rPr>
          <w:rFonts w:ascii="NikoshBAN" w:hAnsi="NikoshBAN" w:cs="NikoshBAN"/>
          <w:sz w:val="32"/>
          <w:szCs w:val="32"/>
          <w:cs/>
          <w:lang w:bidi="bn-IN"/>
        </w:rPr>
        <w:t>মন্ত্রণালয়</w:t>
      </w:r>
      <w:r w:rsidRPr="002334FB">
        <w:rPr>
          <w:rFonts w:ascii="NikoshBAN" w:hAnsi="NikoshBAN" w:cs="NikoshBAN"/>
          <w:sz w:val="32"/>
          <w:szCs w:val="32"/>
        </w:rPr>
        <w:t>/</w:t>
      </w:r>
      <w:r w:rsidRPr="002334FB">
        <w:rPr>
          <w:rFonts w:ascii="NikoshBAN" w:hAnsi="NikoshBAN" w:cs="NikoshBAN"/>
          <w:sz w:val="32"/>
          <w:szCs w:val="32"/>
          <w:cs/>
          <w:lang w:bidi="bn-IN"/>
        </w:rPr>
        <w:t>বিভাগের</w:t>
      </w:r>
      <w:r w:rsidRPr="002334FB">
        <w:rPr>
          <w:rFonts w:ascii="NikoshBAN" w:hAnsi="NikoshBAN" w:cs="NikoshBAN"/>
          <w:sz w:val="32"/>
          <w:szCs w:val="32"/>
        </w:rPr>
        <w:t xml:space="preserve"> </w:t>
      </w:r>
      <w:r w:rsidRPr="002334FB">
        <w:rPr>
          <w:rFonts w:ascii="NikoshBAN" w:hAnsi="NikoshBAN" w:cs="NikoshBAN"/>
          <w:sz w:val="32"/>
          <w:szCs w:val="32"/>
          <w:cs/>
          <w:lang w:bidi="bn-IN"/>
        </w:rPr>
        <w:t>নাম</w:t>
      </w:r>
      <w:r w:rsidRPr="002334FB">
        <w:rPr>
          <w:rFonts w:ascii="NikoshBAN" w:hAnsi="NikoshBAN" w:cs="NikoshBAN"/>
          <w:sz w:val="32"/>
          <w:szCs w:val="32"/>
        </w:rPr>
        <w:t xml:space="preserve">: </w:t>
      </w:r>
      <w:r w:rsidRPr="002334F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মৎস্য</w:t>
      </w:r>
      <w:r w:rsidRPr="002334FB">
        <w:rPr>
          <w:rFonts w:ascii="NikoshBAN" w:hAnsi="NikoshBAN" w:cs="NikoshBAN"/>
          <w:b/>
          <w:sz w:val="32"/>
          <w:szCs w:val="32"/>
        </w:rPr>
        <w:t xml:space="preserve"> </w:t>
      </w:r>
      <w:r w:rsidRPr="002334F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2334FB">
        <w:rPr>
          <w:rFonts w:ascii="NikoshBAN" w:hAnsi="NikoshBAN" w:cs="NikoshBAN"/>
          <w:b/>
          <w:sz w:val="32"/>
          <w:szCs w:val="32"/>
        </w:rPr>
        <w:t xml:space="preserve"> </w:t>
      </w:r>
      <w:r w:rsidRPr="002334F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প্রাণিসম্পদ</w:t>
      </w:r>
      <w:r w:rsidRPr="002334FB">
        <w:rPr>
          <w:rFonts w:ascii="NikoshBAN" w:hAnsi="NikoshBAN" w:cs="NikoshBAN"/>
          <w:b/>
          <w:sz w:val="32"/>
          <w:szCs w:val="32"/>
        </w:rPr>
        <w:t xml:space="preserve"> </w:t>
      </w:r>
      <w:r w:rsidRPr="002334F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মন্ত্রণালয়</w:t>
      </w:r>
    </w:p>
    <w:p w14:paraId="382ACFB3" w14:textId="77777777" w:rsidR="00695CD7" w:rsidRPr="003E098B" w:rsidRDefault="00695CD7" w:rsidP="00695CD7">
      <w:pPr>
        <w:spacing w:before="360" w:line="320" w:lineRule="exact"/>
        <w:rPr>
          <w:rFonts w:ascii="Nikosh" w:hAnsi="Nikosh" w:cs="Nikosh"/>
          <w:b/>
          <w:sz w:val="32"/>
          <w:szCs w:val="32"/>
        </w:rPr>
      </w:pPr>
      <w:r w:rsidRPr="003E098B">
        <w:rPr>
          <w:rFonts w:ascii="Nikosh" w:hAnsi="Nikosh" w:cs="Nikosh"/>
          <w:b/>
          <w:sz w:val="32"/>
          <w:szCs w:val="32"/>
        </w:rPr>
        <w:t xml:space="preserve">১। </w:t>
      </w:r>
      <w:proofErr w:type="spellStart"/>
      <w:r w:rsidRPr="003E098B">
        <w:rPr>
          <w:rFonts w:ascii="Nikosh" w:hAnsi="Nikosh" w:cs="Nikosh"/>
          <w:b/>
          <w:sz w:val="32"/>
          <w:szCs w:val="32"/>
        </w:rPr>
        <w:t>অফিস</w:t>
      </w:r>
      <w:proofErr w:type="spellEnd"/>
      <w:r w:rsidRPr="003E098B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3E098B">
        <w:rPr>
          <w:rFonts w:ascii="Nikosh" w:hAnsi="Nikosh" w:cs="Nikosh"/>
          <w:b/>
          <w:sz w:val="32"/>
          <w:szCs w:val="32"/>
        </w:rPr>
        <w:t>প্রোফাইল</w:t>
      </w:r>
      <w:proofErr w:type="spellEnd"/>
    </w:p>
    <w:p w14:paraId="5D6EC68A" w14:textId="77777777" w:rsidR="00695CD7" w:rsidRPr="00953A6E" w:rsidRDefault="00695CD7" w:rsidP="00695CD7">
      <w:pPr>
        <w:spacing w:after="120" w:line="320" w:lineRule="exact"/>
        <w:ind w:left="-271"/>
        <w:rPr>
          <w:rFonts w:ascii="Nikosh" w:hAnsi="Nikosh" w:cs="Nikosh"/>
          <w:b/>
        </w:rPr>
      </w:pPr>
      <w:r w:rsidRPr="00AC3681">
        <w:rPr>
          <w:rFonts w:ascii="Nikosh" w:hAnsi="Nikosh" w:cs="Nikosh"/>
        </w:rPr>
        <w:t xml:space="preserve">     </w:t>
      </w:r>
      <w:r w:rsidRPr="00953A6E">
        <w:rPr>
          <w:rFonts w:ascii="Nikosh" w:hAnsi="Nikosh" w:cs="Nikosh"/>
          <w:b/>
        </w:rPr>
        <w:t xml:space="preserve">ক) </w:t>
      </w:r>
      <w:proofErr w:type="spellStart"/>
      <w:r w:rsidRPr="00953A6E">
        <w:rPr>
          <w:rFonts w:ascii="Nikosh" w:hAnsi="Nikosh" w:cs="Nikosh"/>
          <w:b/>
        </w:rPr>
        <w:t>একনজরে</w:t>
      </w:r>
      <w:proofErr w:type="spellEnd"/>
      <w:r w:rsidRPr="00953A6E">
        <w:rPr>
          <w:rFonts w:ascii="Nikosh" w:hAnsi="Nikosh" w:cs="Nikosh"/>
          <w:b/>
        </w:rPr>
        <w:t xml:space="preserve"> </w:t>
      </w:r>
      <w:proofErr w:type="spellStart"/>
      <w:r w:rsidRPr="00953A6E">
        <w:rPr>
          <w:rFonts w:ascii="Nikosh" w:hAnsi="Nikosh" w:cs="Nikosh"/>
          <w:b/>
        </w:rPr>
        <w:t>অফিস</w:t>
      </w:r>
      <w:proofErr w:type="spellEnd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261"/>
        <w:gridCol w:w="5795"/>
      </w:tblGrid>
      <w:tr w:rsidR="00695CD7" w:rsidRPr="00AC3681" w14:paraId="7E51EA16" w14:textId="77777777" w:rsidTr="00E3413B">
        <w:trPr>
          <w:jc w:val="center"/>
        </w:trPr>
        <w:tc>
          <w:tcPr>
            <w:tcW w:w="2064" w:type="dxa"/>
            <w:vMerge w:val="restart"/>
            <w:shd w:val="clear" w:color="auto" w:fill="auto"/>
          </w:tcPr>
          <w:p w14:paraId="7DC38507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14:paraId="50D36922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বাংলা</w:t>
            </w:r>
            <w:proofErr w:type="spellEnd"/>
          </w:p>
        </w:tc>
        <w:tc>
          <w:tcPr>
            <w:tcW w:w="5795" w:type="dxa"/>
            <w:shd w:val="clear" w:color="auto" w:fill="auto"/>
          </w:tcPr>
          <w:p w14:paraId="5975267A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মৎস্য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প্রাণিসম্পদ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মন্ত্রণালয়</w:t>
            </w:r>
            <w:proofErr w:type="spellEnd"/>
          </w:p>
        </w:tc>
      </w:tr>
      <w:tr w:rsidR="00695CD7" w:rsidRPr="00AC3681" w14:paraId="7FDC242B" w14:textId="77777777" w:rsidTr="00E3413B">
        <w:trPr>
          <w:jc w:val="center"/>
        </w:trPr>
        <w:tc>
          <w:tcPr>
            <w:tcW w:w="2064" w:type="dxa"/>
            <w:vMerge/>
            <w:shd w:val="clear" w:color="auto" w:fill="auto"/>
          </w:tcPr>
          <w:p w14:paraId="278E510B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14:paraId="19C7E100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ইংরেজি</w:t>
            </w:r>
            <w:proofErr w:type="spellEnd"/>
          </w:p>
        </w:tc>
        <w:tc>
          <w:tcPr>
            <w:tcW w:w="5795" w:type="dxa"/>
            <w:shd w:val="clear" w:color="auto" w:fill="auto"/>
          </w:tcPr>
          <w:p w14:paraId="240F73D9" w14:textId="77777777" w:rsidR="00695CD7" w:rsidRPr="00C56CBE" w:rsidRDefault="00695CD7" w:rsidP="00E3413B">
            <w:pPr>
              <w:pStyle w:val="NormalWeb"/>
              <w:shd w:val="clear" w:color="auto" w:fill="FFFFFF"/>
              <w:spacing w:before="40" w:beforeAutospacing="0" w:after="40" w:afterAutospacing="0" w:line="320" w:lineRule="exact"/>
            </w:pPr>
            <w:r w:rsidRPr="00C56CBE">
              <w:t>Ministry of Fisheries and Livestock</w:t>
            </w:r>
          </w:p>
        </w:tc>
      </w:tr>
      <w:tr w:rsidR="00695CD7" w:rsidRPr="00AC3681" w14:paraId="19B34486" w14:textId="77777777" w:rsidTr="00E3413B">
        <w:trPr>
          <w:jc w:val="center"/>
        </w:trPr>
        <w:tc>
          <w:tcPr>
            <w:tcW w:w="2064" w:type="dxa"/>
            <w:vMerge/>
            <w:shd w:val="clear" w:color="auto" w:fill="auto"/>
          </w:tcPr>
          <w:p w14:paraId="3B648BBE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14:paraId="1B51D743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সংক্ষিপ্ত</w:t>
            </w:r>
            <w:proofErr w:type="spellEnd"/>
          </w:p>
        </w:tc>
        <w:tc>
          <w:tcPr>
            <w:tcW w:w="5795" w:type="dxa"/>
            <w:shd w:val="clear" w:color="auto" w:fill="auto"/>
          </w:tcPr>
          <w:p w14:paraId="2DBBD3A6" w14:textId="77777777" w:rsidR="00695CD7" w:rsidRPr="00C56CBE" w:rsidRDefault="00695CD7" w:rsidP="00E3413B">
            <w:pPr>
              <w:spacing w:before="40" w:after="40" w:line="320" w:lineRule="exact"/>
              <w:rPr>
                <w:sz w:val="24"/>
                <w:szCs w:val="24"/>
              </w:rPr>
            </w:pPr>
            <w:r w:rsidRPr="00C56CBE">
              <w:rPr>
                <w:sz w:val="24"/>
                <w:szCs w:val="24"/>
              </w:rPr>
              <w:t>MOFL</w:t>
            </w:r>
          </w:p>
        </w:tc>
      </w:tr>
      <w:tr w:rsidR="00695CD7" w:rsidRPr="00AC3681" w14:paraId="5C325BDD" w14:textId="77777777" w:rsidTr="00E3413B">
        <w:trPr>
          <w:jc w:val="center"/>
        </w:trPr>
        <w:tc>
          <w:tcPr>
            <w:tcW w:w="2064" w:type="dxa"/>
            <w:shd w:val="clear" w:color="auto" w:fill="auto"/>
          </w:tcPr>
          <w:p w14:paraId="0D588B85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প্রধানের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7056" w:type="dxa"/>
            <w:gridSpan w:val="2"/>
            <w:shd w:val="clear" w:color="auto" w:fill="auto"/>
          </w:tcPr>
          <w:p w14:paraId="18ED21B2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95CD7" w:rsidRPr="00AC3681" w14:paraId="3887D9DB" w14:textId="77777777" w:rsidTr="00E3413B">
        <w:trPr>
          <w:jc w:val="center"/>
        </w:trPr>
        <w:tc>
          <w:tcPr>
            <w:tcW w:w="2064" w:type="dxa"/>
            <w:shd w:val="clear" w:color="auto" w:fill="auto"/>
          </w:tcPr>
          <w:p w14:paraId="12FB21F4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7056" w:type="dxa"/>
            <w:gridSpan w:val="2"/>
            <w:shd w:val="clear" w:color="auto" w:fill="auto"/>
          </w:tcPr>
          <w:p w14:paraId="47523A00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" w:hAnsi="Nikosh" w:cs="Nikosh"/>
                <w:sz w:val="24"/>
                <w:szCs w:val="24"/>
              </w:rPr>
              <w:t>১টি (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695CD7" w:rsidRPr="00AC3681" w14:paraId="7FBE9E22" w14:textId="77777777" w:rsidTr="00E3413B">
        <w:trPr>
          <w:jc w:val="center"/>
        </w:trPr>
        <w:tc>
          <w:tcPr>
            <w:tcW w:w="2064" w:type="dxa"/>
            <w:shd w:val="clear" w:color="auto" w:fill="auto"/>
          </w:tcPr>
          <w:p w14:paraId="4EBD87D1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জনবল</w:t>
            </w:r>
            <w:proofErr w:type="spellEnd"/>
          </w:p>
        </w:tc>
        <w:tc>
          <w:tcPr>
            <w:tcW w:w="7056" w:type="dxa"/>
            <w:gridSpan w:val="2"/>
            <w:shd w:val="clear" w:color="auto" w:fill="auto"/>
          </w:tcPr>
          <w:p w14:paraId="58102DEC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" w:hAnsi="Nikosh" w:cs="Nikosh"/>
                <w:sz w:val="24"/>
                <w:szCs w:val="24"/>
              </w:rPr>
              <w:t xml:space="preserve">১৫৩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জন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695CD7" w:rsidRPr="00AC3681" w14:paraId="17F97B0C" w14:textId="77777777" w:rsidTr="00E3413B">
        <w:trPr>
          <w:jc w:val="center"/>
        </w:trPr>
        <w:tc>
          <w:tcPr>
            <w:tcW w:w="2064" w:type="dxa"/>
            <w:shd w:val="clear" w:color="auto" w:fill="auto"/>
          </w:tcPr>
          <w:p w14:paraId="4EC571AA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7056" w:type="dxa"/>
            <w:gridSpan w:val="2"/>
            <w:shd w:val="clear" w:color="auto" w:fill="auto"/>
          </w:tcPr>
          <w:p w14:paraId="07A67595" w14:textId="77777777" w:rsidR="00695CD7" w:rsidRPr="00C56CBE" w:rsidRDefault="00695CD7" w:rsidP="00E3413B">
            <w:pPr>
              <w:pBdr>
                <w:top w:val="single" w:sz="6" w:space="2" w:color="DF2E28"/>
              </w:pBdr>
              <w:spacing w:before="40" w:after="40" w:line="320" w:lineRule="exact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মৎস্য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প্রাণিসম্পদ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মন্ত্রণালয়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সচিবালয়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, ঢাকা-১০০০ </w:t>
            </w:r>
          </w:p>
        </w:tc>
      </w:tr>
      <w:tr w:rsidR="00695CD7" w:rsidRPr="00AC3681" w14:paraId="479249ED" w14:textId="77777777" w:rsidTr="00E3413B">
        <w:trPr>
          <w:jc w:val="center"/>
        </w:trPr>
        <w:tc>
          <w:tcPr>
            <w:tcW w:w="2064" w:type="dxa"/>
            <w:shd w:val="clear" w:color="auto" w:fill="auto"/>
          </w:tcPr>
          <w:p w14:paraId="58F22B63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(ই-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ফ্যাক্স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7056" w:type="dxa"/>
            <w:gridSpan w:val="2"/>
            <w:shd w:val="clear" w:color="auto" w:fill="auto"/>
          </w:tcPr>
          <w:p w14:paraId="5D775F5D" w14:textId="77777777" w:rsidR="00695CD7" w:rsidRPr="00C56CBE" w:rsidRDefault="00695CD7" w:rsidP="00E3413B">
            <w:pPr>
              <w:pBdr>
                <w:top w:val="single" w:sz="6" w:space="2" w:color="DF2E28"/>
              </w:pBd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: secretary@mofl.gov.bd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>:+৮৮-০২-</w:t>
            </w:r>
            <w:r w:rsidRPr="00C56CBE">
              <w:rPr>
                <w:rFonts w:hint="cs"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 w:hint="cs"/>
                <w:sz w:val="24"/>
                <w:szCs w:val="24"/>
              </w:rPr>
              <w:t>৯৫৪৫৭০০</w:t>
            </w:r>
            <w:r w:rsidRPr="00C56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ফ্যাক্স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>: +৮৮-০২-</w:t>
            </w:r>
            <w:r w:rsidRPr="00C56CBE">
              <w:rPr>
                <w:rFonts w:hint="cs"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 w:hint="cs"/>
                <w:sz w:val="24"/>
                <w:szCs w:val="24"/>
              </w:rPr>
              <w:t>৯৫১২২</w:t>
            </w:r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 w:hint="cs"/>
                <w:sz w:val="24"/>
                <w:szCs w:val="24"/>
              </w:rPr>
              <w:t>২০</w:t>
            </w:r>
          </w:p>
        </w:tc>
      </w:tr>
      <w:tr w:rsidR="00695CD7" w:rsidRPr="00AC3681" w14:paraId="390A736D" w14:textId="77777777" w:rsidTr="00E3413B">
        <w:trPr>
          <w:jc w:val="center"/>
        </w:trPr>
        <w:tc>
          <w:tcPr>
            <w:tcW w:w="2064" w:type="dxa"/>
            <w:shd w:val="clear" w:color="auto" w:fill="auto"/>
          </w:tcPr>
          <w:p w14:paraId="522AEC74" w14:textId="77777777" w:rsidR="00695CD7" w:rsidRPr="00C56CBE" w:rsidRDefault="00695CD7" w:rsidP="00E3413B">
            <w:pPr>
              <w:spacing w:before="40" w:after="40" w:line="320" w:lineRule="exact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56CB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ওয়েবসাইট</w:t>
            </w:r>
          </w:p>
        </w:tc>
        <w:tc>
          <w:tcPr>
            <w:tcW w:w="7056" w:type="dxa"/>
            <w:gridSpan w:val="2"/>
            <w:shd w:val="clear" w:color="auto" w:fill="auto"/>
          </w:tcPr>
          <w:p w14:paraId="53BDF26F" w14:textId="77777777" w:rsidR="00695CD7" w:rsidRPr="00C56CBE" w:rsidRDefault="00695CD7" w:rsidP="00E3413B">
            <w:pPr>
              <w:pBdr>
                <w:top w:val="single" w:sz="6" w:space="2" w:color="DF2E28"/>
              </w:pBdr>
              <w:spacing w:before="40" w:after="40" w:line="320" w:lineRule="exact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" w:hAnsi="Nikosh" w:cs="Nikosh"/>
                <w:sz w:val="24"/>
                <w:szCs w:val="24"/>
              </w:rPr>
              <w:t>https://www.mofl.gov.bd</w:t>
            </w:r>
          </w:p>
        </w:tc>
      </w:tr>
      <w:tr w:rsidR="00695CD7" w:rsidRPr="00AC3681" w14:paraId="7843A453" w14:textId="77777777" w:rsidTr="00E3413B">
        <w:trPr>
          <w:jc w:val="center"/>
        </w:trPr>
        <w:tc>
          <w:tcPr>
            <w:tcW w:w="2064" w:type="dxa"/>
            <w:shd w:val="clear" w:color="auto" w:fill="auto"/>
          </w:tcPr>
          <w:p w14:paraId="60FAF40A" w14:textId="77777777" w:rsidR="00695CD7" w:rsidRPr="00C56CBE" w:rsidRDefault="00695CD7" w:rsidP="00E3413B">
            <w:pPr>
              <w:spacing w:before="40" w:after="4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যাতায়াতের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বর্ণনা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গুগল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z w:val="24"/>
                <w:szCs w:val="24"/>
              </w:rPr>
              <w:t>ম্যাপসহ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7056" w:type="dxa"/>
            <w:gridSpan w:val="2"/>
            <w:shd w:val="clear" w:color="auto" w:fill="auto"/>
          </w:tcPr>
          <w:p w14:paraId="1670FC80" w14:textId="77777777" w:rsidR="00695CD7" w:rsidRPr="00C56CBE" w:rsidRDefault="00695CD7" w:rsidP="00E3413B">
            <w:pPr>
              <w:spacing w:before="40" w:after="40"/>
              <w:ind w:left="-51" w:right="-108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রমনা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থানার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অন্তর্গত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প্রেসক্লাবের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পার্শ্বে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বাংলাদেশ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সচিবালয়ে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৬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নং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ভবনের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৬ষ্ঠ </w:t>
            </w:r>
            <w:proofErr w:type="spellStart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>তলায়</w:t>
            </w:r>
            <w:proofErr w:type="spellEnd"/>
            <w:r w:rsidRPr="00C56CBE">
              <w:rPr>
                <w:rFonts w:ascii="Nikosh" w:hAnsi="Nikosh" w:cs="Nikosh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মৎস্য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প্রাণিসম্পদ</w:t>
            </w:r>
            <w:proofErr w:type="spellEnd"/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56CBE">
              <w:rPr>
                <w:rFonts w:ascii="Nikosh" w:hAnsi="Nikosh" w:cs="Nikosh" w:hint="cs"/>
                <w:sz w:val="24"/>
                <w:szCs w:val="24"/>
              </w:rPr>
              <w:t>মন্ত্রণালয়</w:t>
            </w:r>
            <w:proofErr w:type="spellEnd"/>
          </w:p>
          <w:p w14:paraId="07937E50" w14:textId="77777777" w:rsidR="00695CD7" w:rsidRPr="00C56CBE" w:rsidRDefault="00695CD7" w:rsidP="00E3413B">
            <w:pPr>
              <w:spacing w:before="40" w:after="40"/>
              <w:ind w:left="-51" w:right="-108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56CB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ম্যাপে লিঙ্কঃ </w:t>
            </w:r>
            <w:r w:rsidRPr="00C56CBE">
              <w:rPr>
                <w:rFonts w:ascii="Nikosh" w:hAnsi="Nikosh" w:cs="Nikosh"/>
                <w:sz w:val="24"/>
                <w:szCs w:val="24"/>
                <w:lang w:bidi="bn-BD"/>
              </w:rPr>
              <w:t>https://bit.ly/2G6epGy</w:t>
            </w:r>
          </w:p>
          <w:p w14:paraId="4061854D" w14:textId="3B078A6D" w:rsidR="00695CD7" w:rsidRPr="00C56CBE" w:rsidRDefault="00695CD7" w:rsidP="00E3413B">
            <w:pPr>
              <w:spacing w:before="40" w:after="40"/>
              <w:ind w:left="-51" w:right="-108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noProof/>
                <w:sz w:val="24"/>
                <w:szCs w:val="24"/>
              </w:rPr>
              <w:drawing>
                <wp:inline distT="0" distB="0" distL="0" distR="0" wp14:anchorId="3B73727D" wp14:editId="6383314F">
                  <wp:extent cx="4295775" cy="3267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21119" w14:textId="77777777" w:rsidR="00695CD7" w:rsidRPr="00322256" w:rsidRDefault="00695CD7" w:rsidP="00695CD7">
      <w:pPr>
        <w:spacing w:after="120" w:line="320" w:lineRule="exact"/>
        <w:ind w:left="-271"/>
        <w:rPr>
          <w:rFonts w:ascii="Nikosh" w:hAnsi="Nikosh" w:cs="Nikosh"/>
          <w:b/>
          <w:sz w:val="24"/>
          <w:szCs w:val="24"/>
        </w:rPr>
      </w:pPr>
      <w:r w:rsidRPr="00322256">
        <w:rPr>
          <w:rFonts w:ascii="Nikosh" w:hAnsi="Nikosh" w:cs="Nikosh"/>
          <w:b/>
          <w:sz w:val="24"/>
          <w:szCs w:val="24"/>
        </w:rPr>
        <w:lastRenderedPageBreak/>
        <w:t xml:space="preserve">    খ) </w:t>
      </w:r>
      <w:proofErr w:type="spellStart"/>
      <w:r w:rsidRPr="00322256">
        <w:rPr>
          <w:rFonts w:ascii="Nikosh" w:hAnsi="Nikosh" w:cs="Nikosh"/>
          <w:b/>
          <w:sz w:val="24"/>
          <w:szCs w:val="24"/>
        </w:rPr>
        <w:t>ভিশন</w:t>
      </w:r>
      <w:proofErr w:type="spellEnd"/>
      <w:r w:rsidRPr="00322256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322256">
        <w:rPr>
          <w:rFonts w:ascii="Nikosh" w:hAnsi="Nikosh" w:cs="Nikosh"/>
          <w:b/>
          <w:sz w:val="24"/>
          <w:szCs w:val="24"/>
        </w:rPr>
        <w:t>মিশন</w:t>
      </w:r>
      <w:proofErr w:type="spellEnd"/>
    </w:p>
    <w:p w14:paraId="6A36BDAD" w14:textId="6EA5C9DA" w:rsidR="00695CD7" w:rsidRPr="00322256" w:rsidRDefault="00695CD7" w:rsidP="00695CD7">
      <w:pPr>
        <w:jc w:val="both"/>
        <w:rPr>
          <w:rFonts w:ascii="NikoshBAN" w:hAnsi="NikoshBAN" w:cs="NikoshBAN"/>
          <w:sz w:val="24"/>
          <w:szCs w:val="24"/>
          <w:lang w:bidi="bn-BD"/>
        </w:rPr>
      </w:pPr>
      <w:proofErr w:type="spellStart"/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>রূপকল্প</w:t>
      </w:r>
      <w:proofErr w:type="spellEnd"/>
      <w:r w:rsidRPr="00322256">
        <w:rPr>
          <w:rFonts w:ascii="NikoshBAN" w:hAnsi="NikoshBAN" w:cs="NikoshBAN"/>
          <w:sz w:val="24"/>
          <w:szCs w:val="24"/>
          <w:lang w:bidi="bn-BD"/>
        </w:rPr>
        <w:t xml:space="preserve"> (Vision):</w:t>
      </w:r>
      <w:r w:rsidR="00E565FB" w:rsidRPr="00322256">
        <w:rPr>
          <w:sz w:val="24"/>
          <w:szCs w:val="24"/>
          <w:cs/>
          <w:lang w:bidi="bn-IN"/>
        </w:rPr>
        <w:t xml:space="preserve"> </w:t>
      </w:r>
      <w:r w:rsidR="00E565FB" w:rsidRPr="00322256">
        <w:rPr>
          <w:rFonts w:ascii="NikoshBAN" w:hAnsi="NikoshBAN" w:cs="NikoshBAN"/>
          <w:sz w:val="24"/>
          <w:szCs w:val="24"/>
          <w:cs/>
          <w:lang w:bidi="bn-BD"/>
        </w:rPr>
        <w:t>সকলের জন্য নিরাপদ</w:t>
      </w:r>
      <w:r w:rsidR="00E565FB"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="00E565FB" w:rsidRPr="00322256">
        <w:rPr>
          <w:rFonts w:ascii="NikoshBAN" w:hAnsi="NikoshBAN" w:cs="NikoshBAN"/>
          <w:sz w:val="24"/>
          <w:szCs w:val="24"/>
          <w:cs/>
          <w:lang w:bidi="bn-BD"/>
        </w:rPr>
        <w:t>পর্যাপ্ত ও মানসম্মত প্রাণিজ আমিষ নিশ্চিতকরণ।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 </w:t>
      </w:r>
    </w:p>
    <w:p w14:paraId="51178EA2" w14:textId="6E57B495" w:rsidR="00695CD7" w:rsidRPr="00322256" w:rsidRDefault="00695CD7" w:rsidP="00695CD7">
      <w:pPr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proofErr w:type="spellStart"/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>অভিলক্ষ্য</w:t>
      </w:r>
      <w:proofErr w:type="spellEnd"/>
      <w:r w:rsidRPr="00322256">
        <w:rPr>
          <w:rFonts w:ascii="NikoshBAN" w:hAnsi="NikoshBAN" w:cs="NikoshBAN"/>
          <w:sz w:val="24"/>
          <w:szCs w:val="24"/>
          <w:lang w:bidi="bn-BD"/>
        </w:rPr>
        <w:t xml:space="preserve"> (Mission):</w:t>
      </w:r>
      <w:r w:rsidR="00E565FB" w:rsidRPr="00322256">
        <w:rPr>
          <w:sz w:val="24"/>
          <w:szCs w:val="24"/>
          <w:cs/>
          <w:lang w:bidi="bn-IN"/>
        </w:rPr>
        <w:t xml:space="preserve"> </w:t>
      </w:r>
      <w:r w:rsidR="00E565FB" w:rsidRPr="00322256">
        <w:rPr>
          <w:rFonts w:ascii="NikoshBAN" w:hAnsi="NikoshBAN" w:cs="NikoshBAN"/>
          <w:sz w:val="24"/>
          <w:szCs w:val="24"/>
          <w:cs/>
          <w:lang w:bidi="bn-BD"/>
        </w:rPr>
        <w:t>মৎস্য ও প্রাণিজ পণ্যের উৎপাদন ও উৎপাদনশীলতা বৃদ্ধি এবং মূল্য সংযোজনের মাধ্যমে প্রাণিজ আমিষের চাহিদাপুরণ।</w:t>
      </w:r>
    </w:p>
    <w:p w14:paraId="0FC7AF33" w14:textId="77777777" w:rsidR="00695CD7" w:rsidRPr="00AC3681" w:rsidRDefault="00695CD7" w:rsidP="00695CD7">
      <w:pPr>
        <w:rPr>
          <w:rFonts w:ascii="Nikosh" w:hAnsi="Nikosh" w:cs="Nikosh"/>
        </w:rPr>
      </w:pPr>
    </w:p>
    <w:p w14:paraId="7A9902E7" w14:textId="77777777" w:rsidR="00695CD7" w:rsidRPr="00322256" w:rsidRDefault="00695CD7" w:rsidP="00695CD7">
      <w:pPr>
        <w:tabs>
          <w:tab w:val="left" w:pos="6086"/>
        </w:tabs>
        <w:spacing w:line="320" w:lineRule="exact"/>
        <w:rPr>
          <w:rFonts w:ascii="Nikosh" w:hAnsi="Nikosh" w:cs="Nikosh"/>
          <w:b/>
          <w:sz w:val="24"/>
          <w:szCs w:val="24"/>
        </w:rPr>
      </w:pPr>
      <w:r w:rsidRPr="00322256">
        <w:rPr>
          <w:rFonts w:ascii="Nikosh" w:hAnsi="Nikosh" w:cs="Nikosh"/>
          <w:b/>
          <w:sz w:val="24"/>
          <w:szCs w:val="24"/>
        </w:rPr>
        <w:t xml:space="preserve">গ) </w:t>
      </w:r>
      <w:proofErr w:type="spellStart"/>
      <w:r w:rsidRPr="00322256">
        <w:rPr>
          <w:rFonts w:ascii="Nikosh" w:hAnsi="Nikosh" w:cs="Nikosh"/>
          <w:b/>
          <w:sz w:val="24"/>
          <w:szCs w:val="24"/>
        </w:rPr>
        <w:t>অফিসের</w:t>
      </w:r>
      <w:proofErr w:type="spellEnd"/>
      <w:r w:rsidRPr="0032225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/>
          <w:b/>
          <w:sz w:val="24"/>
          <w:szCs w:val="24"/>
        </w:rPr>
        <w:t>পরিচিতি</w:t>
      </w:r>
      <w:proofErr w:type="spellEnd"/>
      <w:r w:rsidRPr="00322256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322256">
        <w:rPr>
          <w:rFonts w:ascii="Nikosh" w:hAnsi="Nikosh" w:cs="Nikosh"/>
          <w:b/>
          <w:sz w:val="24"/>
          <w:szCs w:val="24"/>
        </w:rPr>
        <w:t>ছবি</w:t>
      </w:r>
      <w:proofErr w:type="spellEnd"/>
      <w:r w:rsidRPr="00322256">
        <w:rPr>
          <w:rFonts w:ascii="Nikosh" w:hAnsi="Nikosh" w:cs="Nikosh"/>
          <w:b/>
          <w:sz w:val="24"/>
          <w:szCs w:val="24"/>
        </w:rPr>
        <w:tab/>
      </w:r>
    </w:p>
    <w:p w14:paraId="5B114DC7" w14:textId="77777777" w:rsidR="00695CD7" w:rsidRPr="00322256" w:rsidRDefault="00695CD7" w:rsidP="00695CD7">
      <w:pPr>
        <w:spacing w:line="320" w:lineRule="exact"/>
        <w:ind w:right="-331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proofErr w:type="spellStart"/>
      <w:r w:rsidRPr="00322256">
        <w:rPr>
          <w:rFonts w:ascii="Nikosh" w:eastAsia="Nikosh" w:hAnsi="Nikosh" w:cs="Nikosh"/>
          <w:b/>
          <w:bCs/>
          <w:sz w:val="24"/>
          <w:szCs w:val="24"/>
          <w:lang w:bidi="bn-IN"/>
        </w:rPr>
        <w:t>পরিচিতি</w:t>
      </w:r>
      <w:proofErr w:type="spellEnd"/>
      <w:r w:rsidRPr="00322256">
        <w:rPr>
          <w:rFonts w:ascii="Nikosh" w:eastAsia="Nikosh" w:hAnsi="Nikosh" w:cs="Nikosh"/>
          <w:b/>
          <w:bCs/>
          <w:sz w:val="24"/>
          <w:szCs w:val="24"/>
          <w:lang w:bidi="bn-IN"/>
        </w:rPr>
        <w:t>:</w:t>
      </w:r>
    </w:p>
    <w:p w14:paraId="41E1C0DB" w14:textId="77777777" w:rsidR="00695CD7" w:rsidRPr="00322256" w:rsidRDefault="00695CD7" w:rsidP="00695CD7">
      <w:pPr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22256">
        <w:rPr>
          <w:rFonts w:ascii="Nikosh" w:hAnsi="Nikosh" w:cs="Nikosh" w:hint="cs"/>
          <w:sz w:val="24"/>
          <w:szCs w:val="24"/>
        </w:rPr>
        <w:t>স্বাধীনতা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উত্তর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বন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পশুপালন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কৃষি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একটি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বিভাগ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ছিল</w:t>
      </w:r>
      <w:proofErr w:type="spellEnd"/>
    </w:p>
    <w:p w14:paraId="0CB06B2D" w14:textId="77777777" w:rsidR="00695CD7" w:rsidRPr="00322256" w:rsidRDefault="00695CD7" w:rsidP="00695CD7">
      <w:pPr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22256">
        <w:rPr>
          <w:rFonts w:ascii="Nikosh" w:hAnsi="Nikosh" w:cs="Nikosh" w:hint="cs"/>
          <w:sz w:val="24"/>
          <w:szCs w:val="24"/>
        </w:rPr>
        <w:t>প্রাণিজ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আমিষের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উৎপাদন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বৃদ্ধির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লক্ষ্যে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প্রাণিজ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জাতীয়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সম্পদের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সম্প্রসারণের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জন্য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১৯৭৮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সালে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কৃষি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থেকে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আলাদা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হয়ে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পশুপালন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একটি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নতুন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গঠিত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</w:p>
    <w:p w14:paraId="670C5A1D" w14:textId="77777777" w:rsidR="00695CD7" w:rsidRPr="00322256" w:rsidRDefault="00695CD7" w:rsidP="00695CD7">
      <w:pPr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22256">
        <w:rPr>
          <w:rFonts w:ascii="Nikosh" w:hAnsi="Nikosh" w:cs="Nikosh" w:hint="cs"/>
          <w:sz w:val="24"/>
          <w:szCs w:val="24"/>
        </w:rPr>
        <w:t>পরবর্তীতে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১৯৮৪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সালের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জানুয়ারি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পর্যন্ত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পশুপালন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বিভাগ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কৃষি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আওতাধীন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একটি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বিভাগে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পরিণত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হয়</w:t>
      </w:r>
      <w:proofErr w:type="spellEnd"/>
    </w:p>
    <w:p w14:paraId="5FE9F049" w14:textId="77777777" w:rsidR="00695CD7" w:rsidRPr="00322256" w:rsidRDefault="00695CD7" w:rsidP="00695CD7">
      <w:pPr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22256">
        <w:rPr>
          <w:rFonts w:ascii="Nikosh" w:hAnsi="Nikosh" w:cs="Nikosh" w:hint="cs"/>
          <w:sz w:val="24"/>
          <w:szCs w:val="24"/>
        </w:rPr>
        <w:t>পৃথক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মাধ্যমে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কার্যক্রম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পরিচালনার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প্রয়োজন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অনুভূত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হওয়ায়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১৯৮৬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সালে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পুনরায়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পশুপালন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পুণর্গঠিত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হয়</w:t>
      </w:r>
      <w:proofErr w:type="spellEnd"/>
    </w:p>
    <w:p w14:paraId="2CB413FC" w14:textId="77777777" w:rsidR="00695CD7" w:rsidRPr="00322256" w:rsidRDefault="00695CD7" w:rsidP="00695CD7">
      <w:pPr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  <w:szCs w:val="24"/>
        </w:rPr>
      </w:pPr>
      <w:r w:rsidRPr="00322256">
        <w:rPr>
          <w:rFonts w:ascii="Nikosh" w:hAnsi="Nikosh" w:cs="Nikosh" w:hint="cs"/>
          <w:sz w:val="24"/>
          <w:szCs w:val="24"/>
        </w:rPr>
        <w:t>১৯৮৯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সালে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পশুপালন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আংশিক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সংশোধন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করে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নামকরণ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করা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পশুসম্পদ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</w:t>
      </w:r>
      <w:proofErr w:type="spellEnd"/>
    </w:p>
    <w:p w14:paraId="136F80DE" w14:textId="77777777" w:rsidR="00695CD7" w:rsidRPr="00322256" w:rsidRDefault="00695CD7" w:rsidP="00695CD7">
      <w:pPr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22256">
        <w:rPr>
          <w:rFonts w:ascii="Nikosh" w:hAnsi="Nikosh" w:cs="Nikosh" w:hint="cs"/>
          <w:sz w:val="24"/>
          <w:szCs w:val="24"/>
        </w:rPr>
        <w:t>সর্ব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শেষে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২০০৯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সালে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পশুসম্পদ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মন্ত্রণালয়ের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পরিবর্তন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করে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মৎস্য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r w:rsidRPr="00322256">
        <w:rPr>
          <w:rFonts w:ascii="Nikosh" w:hAnsi="Nikosh" w:cs="Nikosh" w:hint="cs"/>
          <w:sz w:val="24"/>
          <w:szCs w:val="24"/>
        </w:rPr>
        <w:t>ও</w:t>
      </w:r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প্রাণিসম্পদ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মন্ত্রণালয়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হিসেবে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নামকরণ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করা</w:t>
      </w:r>
      <w:proofErr w:type="spellEnd"/>
      <w:r w:rsidRPr="003222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22256">
        <w:rPr>
          <w:rFonts w:ascii="Nikosh" w:hAnsi="Nikosh" w:cs="Nikosh" w:hint="cs"/>
          <w:sz w:val="24"/>
          <w:szCs w:val="24"/>
        </w:rPr>
        <w:t>হয়</w:t>
      </w:r>
      <w:proofErr w:type="spellEnd"/>
    </w:p>
    <w:p w14:paraId="37AF81B7" w14:textId="77777777" w:rsidR="00695CD7" w:rsidRDefault="00695CD7" w:rsidP="00695CD7">
      <w:pPr>
        <w:spacing w:line="360" w:lineRule="auto"/>
        <w:rPr>
          <w:rFonts w:ascii="Nikosh" w:hAnsi="Nikosh" w:cs="Nikosh"/>
          <w:highlight w:val="green"/>
        </w:rPr>
      </w:pPr>
    </w:p>
    <w:p w14:paraId="631024BE" w14:textId="77777777" w:rsidR="00695CD7" w:rsidRPr="00322256" w:rsidRDefault="00695CD7" w:rsidP="00695CD7">
      <w:pPr>
        <w:rPr>
          <w:rFonts w:ascii="NikoshBAN" w:hAnsi="NikoshBAN" w:cs="NikoshBAN"/>
          <w:b/>
          <w:bCs/>
          <w:sz w:val="24"/>
          <w:szCs w:val="24"/>
          <w:cs/>
          <w:lang w:bidi="bn-BD"/>
        </w:rPr>
      </w:pPr>
      <w:proofErr w:type="spellStart"/>
      <w:r w:rsidRPr="00322256">
        <w:rPr>
          <w:rFonts w:ascii="NikoshBAN" w:hAnsi="NikoshBAN" w:cs="NikoshBAN" w:hint="cs"/>
          <w:b/>
          <w:bCs/>
          <w:sz w:val="24"/>
          <w:szCs w:val="24"/>
          <w:lang w:bidi="bn-BD"/>
        </w:rPr>
        <w:t>সাম্প্রতিক</w:t>
      </w:r>
      <w:proofErr w:type="spellEnd"/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</w:t>
      </w:r>
      <w:proofErr w:type="spellStart"/>
      <w:r w:rsidRPr="00322256">
        <w:rPr>
          <w:rFonts w:ascii="NikoshBAN" w:hAnsi="NikoshBAN" w:cs="NikoshBAN" w:hint="cs"/>
          <w:b/>
          <w:bCs/>
          <w:sz w:val="24"/>
          <w:szCs w:val="24"/>
          <w:lang w:bidi="bn-BD"/>
        </w:rPr>
        <w:t>বছরসমূহের</w:t>
      </w:r>
      <w:proofErr w:type="spellEnd"/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(</w:t>
      </w:r>
      <w:r w:rsidRPr="00322256">
        <w:rPr>
          <w:rFonts w:ascii="NikoshBAN" w:hAnsi="NikoshBAN" w:cs="NikoshBAN" w:hint="cs"/>
          <w:b/>
          <w:bCs/>
          <w:sz w:val="24"/>
          <w:szCs w:val="24"/>
          <w:lang w:bidi="bn-BD"/>
        </w:rPr>
        <w:t>৩</w:t>
      </w:r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</w:t>
      </w:r>
      <w:proofErr w:type="spellStart"/>
      <w:r w:rsidRPr="00322256">
        <w:rPr>
          <w:rFonts w:ascii="NikoshBAN" w:hAnsi="NikoshBAN" w:cs="NikoshBAN" w:hint="cs"/>
          <w:b/>
          <w:bCs/>
          <w:sz w:val="24"/>
          <w:szCs w:val="24"/>
          <w:lang w:bidi="bn-BD"/>
        </w:rPr>
        <w:t>বছর</w:t>
      </w:r>
      <w:proofErr w:type="spellEnd"/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) </w:t>
      </w:r>
      <w:proofErr w:type="spellStart"/>
      <w:r w:rsidRPr="00322256">
        <w:rPr>
          <w:rFonts w:ascii="NikoshBAN" w:hAnsi="NikoshBAN" w:cs="NikoshBAN" w:hint="cs"/>
          <w:b/>
          <w:bCs/>
          <w:sz w:val="24"/>
          <w:szCs w:val="24"/>
          <w:lang w:bidi="bn-BD"/>
        </w:rPr>
        <w:t>প্রধান</w:t>
      </w:r>
      <w:proofErr w:type="spellEnd"/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</w:t>
      </w:r>
      <w:proofErr w:type="spellStart"/>
      <w:r w:rsidRPr="00322256">
        <w:rPr>
          <w:rFonts w:ascii="NikoshBAN" w:hAnsi="NikoshBAN" w:cs="NikoshBAN" w:hint="cs"/>
          <w:b/>
          <w:bCs/>
          <w:sz w:val="24"/>
          <w:szCs w:val="24"/>
          <w:lang w:bidi="bn-BD"/>
        </w:rPr>
        <w:t>অর্জনসমূহ</w:t>
      </w:r>
      <w:proofErr w:type="spellEnd"/>
      <w:r w:rsidRPr="00322256">
        <w:rPr>
          <w:rFonts w:ascii="NikoshBAN" w:hAnsi="NikoshBAN" w:cs="NikoshBAN"/>
          <w:b/>
          <w:bCs/>
          <w:sz w:val="24"/>
          <w:szCs w:val="24"/>
          <w:lang w:bidi="bn-BD"/>
        </w:rPr>
        <w:t>:</w:t>
      </w:r>
    </w:p>
    <w:p w14:paraId="525336AC" w14:textId="0576178F" w:rsidR="00695CD7" w:rsidRPr="00322256" w:rsidRDefault="00C33457" w:rsidP="00695CD7">
      <w:pPr>
        <w:pStyle w:val="ListParagraph"/>
        <w:ind w:left="360"/>
        <w:jc w:val="both"/>
        <w:rPr>
          <w:rFonts w:ascii="NikoshBAN" w:hAnsi="NikoshBAN" w:cs="NikoshBAN"/>
          <w:sz w:val="24"/>
          <w:szCs w:val="24"/>
          <w:lang w:bidi="bn-BD"/>
        </w:rPr>
      </w:pPr>
      <w:r w:rsidRPr="00322256">
        <w:rPr>
          <w:rFonts w:ascii="NikoshBAN" w:hAnsi="NikoshBAN" w:cs="NikoshBAN"/>
          <w:sz w:val="24"/>
          <w:szCs w:val="24"/>
          <w:cs/>
          <w:lang w:bidi="bn-BD"/>
        </w:rPr>
        <w:t>২০১৮-১৯ অর্থবছরে জাতীয় জিডিপিতে মৎস্য খাতের অবদান ৩.৬১%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কৃষিজ জিডিপিতে অবদান ২৫.৩০%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;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প্রবৃদ্ধির হার ৬.২৯% এবং জাতীয় জিডিপিতে প্রাণিসম্পদ খাতের অবদান ১.৫৩%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কৃষিজ জিডিপি’তে অবদান ১৩.৪৬% এবং প্রবৃদ্ধির হার ৩.৪৭%। মৎস্য উৎপাদনে ক্রমাগত প্রবৃদ্ধির ফলে অভ্যন্তরীণ মুক্ত জলাশয়ে মাছ উৎপাদনের ক্ষেত্রে বাংলাদেশ বিশ্বে ৩য় ও বদ্ধ জলাশয়ে চাষকৃত মাছ উৎপাদনে ৫ম স্থান অধিকার করেছে। বিগত ২০১৬-১৭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২০১৭-১৮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২০১১৮-১৯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অর্থবছরে মৎস্য উৎপাদন ছিল যথাক্রমে ৪১.৩৪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৪২.৭৭ ও ৪৩.৮৪ লক্ষ মেট্রিক টন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;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মাংসের উৎপাদন ছিল ৭১.৫৪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৭২.০৬ ও ৭৫.১৪ লক্ষ মেট্রিক টন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;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দুধের উৎপাদন ছিল ৯২.৮৩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৯৪.০১ ও ৯৯.২৩ লক্ষ মেট্রিক টন এবং ডিমের উৎপাদন ছিল ১৪৯৩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১৫৫২ ও ১৭১১ কোটি। দৈনিক মাথাপিছু মাছ গ্রহণের পরিমাণ (৬০ গ্রাম) বৃদ্ধি পেয়ে ৬২.৬ গ্রাম-এ উন্নীত হয়েছে। ২০১৮-১৯ অর্থবছর শেষে মাংস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দুধ ও ডিমের জন প্রতি প্রাপ্যতা বেড়ে যথাক্রমে ১২৪.৯৯ গ্রাম/দিন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১৬৫.০৭ মি.লি/দিন ও ১০৩.৮৯ টি/বছর এ উন্নীত হয়েছে। মা ইলিশ রক্ষা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জাটকা সংরক্ষণ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ক্ষতিকর জাল ধ্বংসে কম্বিং অপারেশন পরিচালনার ফলে ইলিশের একক ওজন ও মোট উৎপাদন সাম্প্রতিক বছরসমূহে বৃদ্ধি পেয়েছে।</w:t>
      </w:r>
    </w:p>
    <w:p w14:paraId="1E726A38" w14:textId="77777777" w:rsidR="007D6DD1" w:rsidRPr="00322256" w:rsidRDefault="007D6DD1" w:rsidP="00695CD7">
      <w:pPr>
        <w:pStyle w:val="ListParagraph"/>
        <w:ind w:left="360"/>
        <w:jc w:val="both"/>
        <w:rPr>
          <w:rFonts w:ascii="NikoshBAN" w:hAnsi="NikoshBAN" w:cs="NikoshBAN"/>
          <w:sz w:val="24"/>
          <w:szCs w:val="24"/>
          <w:cs/>
          <w:lang w:bidi="bn-BD"/>
        </w:rPr>
      </w:pPr>
    </w:p>
    <w:p w14:paraId="5BE1EE0C" w14:textId="77777777" w:rsidR="007D6DD1" w:rsidRPr="00322256" w:rsidRDefault="007D6DD1" w:rsidP="007D6DD1">
      <w:pPr>
        <w:rPr>
          <w:rFonts w:ascii="NikoshBAN" w:hAnsi="NikoshBAN" w:cs="NikoshBAN"/>
          <w:b/>
          <w:bCs/>
          <w:sz w:val="24"/>
          <w:szCs w:val="24"/>
          <w:lang w:bidi="bn-BD"/>
        </w:rPr>
      </w:pPr>
      <w:r w:rsidRPr="00322256">
        <w:rPr>
          <w:rFonts w:ascii="NikoshBAN" w:hAnsi="NikoshBAN" w:cs="NikoshBAN"/>
          <w:b/>
          <w:bCs/>
          <w:sz w:val="24"/>
          <w:szCs w:val="24"/>
          <w:cs/>
          <w:lang w:bidi="bn-BD"/>
        </w:rPr>
        <w:t>২০২০-২১ অর্থবছরের সম্ভাব্য প্রধান অর্জনসমূহ:</w:t>
      </w:r>
    </w:p>
    <w:p w14:paraId="1A68BEB3" w14:textId="64A65399" w:rsidR="007D6DD1" w:rsidRPr="00322256" w:rsidRDefault="007D6DD1" w:rsidP="007D6DD1">
      <w:pPr>
        <w:pStyle w:val="ListParagraph"/>
        <w:numPr>
          <w:ilvl w:val="0"/>
          <w:numId w:val="8"/>
        </w:numPr>
        <w:rPr>
          <w:rFonts w:ascii="NikoshBAN" w:hAnsi="NikoshBAN" w:cs="NikoshBAN"/>
          <w:sz w:val="24"/>
          <w:szCs w:val="24"/>
          <w:lang w:bidi="bn-BD"/>
        </w:rPr>
      </w:pPr>
      <w:r w:rsidRPr="00322256">
        <w:rPr>
          <w:rFonts w:ascii="NikoshBAN" w:hAnsi="NikoshBAN" w:cs="NikoshBAN"/>
          <w:sz w:val="24"/>
          <w:szCs w:val="24"/>
          <w:cs/>
          <w:lang w:bidi="bn-BD"/>
        </w:rPr>
        <w:t>মৎস্য ও মৎস্যজাত পণ্যের ‍উৎপাদন ও উৎপাদনশীলতা বৃদ্ধিতে ৫৭৭ হেক্টর প্রদর্শনী খামার স্থাপন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৩৪০ হেক্টর আবাসস্থল উন্নয়ন এবং১৬০ হেক্টর বিল নার্সারি স্থাপন করা</w:t>
      </w:r>
      <w:r w:rsidRPr="00322256">
        <w:rPr>
          <w:rFonts w:ascii="NikoshBAN" w:hAnsi="NikoshBAN" w:cs="NikoshBAN"/>
          <w:sz w:val="24"/>
          <w:szCs w:val="24"/>
          <w:lang w:bidi="bn-BD"/>
        </w:rPr>
        <w:t>;</w:t>
      </w:r>
    </w:p>
    <w:p w14:paraId="3F6894F8" w14:textId="77777777" w:rsidR="007D6DD1" w:rsidRPr="00322256" w:rsidRDefault="007D6DD1" w:rsidP="007D6DD1">
      <w:pPr>
        <w:pStyle w:val="ListParagraph"/>
        <w:numPr>
          <w:ilvl w:val="0"/>
          <w:numId w:val="8"/>
        </w:numPr>
        <w:rPr>
          <w:rFonts w:ascii="NikoshBAN" w:hAnsi="NikoshBAN" w:cs="NikoshBAN"/>
          <w:sz w:val="24"/>
          <w:szCs w:val="24"/>
          <w:lang w:bidi="bn-BD"/>
        </w:rPr>
      </w:pPr>
      <w:r w:rsidRPr="00322256">
        <w:rPr>
          <w:rFonts w:ascii="NikoshBAN" w:hAnsi="NikoshBAN" w:cs="NikoshBAN"/>
          <w:sz w:val="24"/>
          <w:szCs w:val="24"/>
          <w:cs/>
          <w:lang w:bidi="bn-BD"/>
        </w:rPr>
        <w:t>২১ কোটি এসপিএফ চিংড়ি পোনা উৎপাদন ও বিতরণ এবং মৎস্য বিষয়ক ৩ টি আইন/বিধিমালা/নীতিমালা প্রণয়ন</w:t>
      </w:r>
      <w:r w:rsidRPr="00322256">
        <w:rPr>
          <w:rFonts w:ascii="NikoshBAN" w:hAnsi="NikoshBAN" w:cs="NikoshBAN"/>
          <w:sz w:val="24"/>
          <w:szCs w:val="24"/>
          <w:lang w:bidi="bn-BD"/>
        </w:rPr>
        <w:t>;</w:t>
      </w:r>
    </w:p>
    <w:p w14:paraId="2A27D3EC" w14:textId="77777777" w:rsidR="007D6DD1" w:rsidRPr="00322256" w:rsidRDefault="007D6DD1" w:rsidP="007D6DD1">
      <w:pPr>
        <w:pStyle w:val="ListParagraph"/>
        <w:numPr>
          <w:ilvl w:val="0"/>
          <w:numId w:val="8"/>
        </w:numPr>
        <w:rPr>
          <w:rFonts w:ascii="NikoshBAN" w:hAnsi="NikoshBAN" w:cs="NikoshBAN"/>
          <w:sz w:val="24"/>
          <w:szCs w:val="24"/>
          <w:lang w:bidi="bn-BD"/>
        </w:rPr>
      </w:pPr>
      <w:r w:rsidRPr="00322256">
        <w:rPr>
          <w:rFonts w:ascii="NikoshBAN" w:hAnsi="NikoshBAN" w:cs="NikoshBAN"/>
          <w:sz w:val="24"/>
          <w:szCs w:val="24"/>
          <w:cs/>
          <w:lang w:bidi="bn-BD"/>
        </w:rPr>
        <w:t>৪৪ লক্ষ মাত্রা সিমেন উৎপাদন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২৮ কোটি ৫০ লক্ষ ডোজ টিকা উৎপাদন ও ৫০০ একর ঘাসচাষ প্রদর্শনী স্থাপন</w:t>
      </w:r>
      <w:r w:rsidRPr="00322256">
        <w:rPr>
          <w:rFonts w:ascii="NikoshBAN" w:hAnsi="NikoshBAN" w:cs="NikoshBAN"/>
          <w:sz w:val="24"/>
          <w:szCs w:val="24"/>
          <w:lang w:bidi="bn-BD"/>
        </w:rPr>
        <w:t>;</w:t>
      </w:r>
    </w:p>
    <w:p w14:paraId="54F9D8CE" w14:textId="77777777" w:rsidR="007D6DD1" w:rsidRPr="00322256" w:rsidRDefault="007D6DD1" w:rsidP="007D6DD1">
      <w:pPr>
        <w:pStyle w:val="ListParagraph"/>
        <w:numPr>
          <w:ilvl w:val="0"/>
          <w:numId w:val="8"/>
        </w:numPr>
        <w:rPr>
          <w:rFonts w:ascii="NikoshBAN" w:hAnsi="NikoshBAN" w:cs="NikoshBAN"/>
          <w:sz w:val="24"/>
          <w:szCs w:val="24"/>
          <w:lang w:bidi="bn-BD"/>
        </w:rPr>
      </w:pPr>
      <w:r w:rsidRPr="00322256">
        <w:rPr>
          <w:rFonts w:ascii="NikoshBAN" w:hAnsi="NikoshBAN" w:cs="NikoshBAN"/>
          <w:sz w:val="24"/>
          <w:szCs w:val="24"/>
          <w:cs/>
          <w:lang w:bidi="bn-BD"/>
        </w:rPr>
        <w:lastRenderedPageBreak/>
        <w:t>মানবসম্পদ উন্নয়নে ১৩২০৫০ জন মৎস্যচাষি/মৎস্যজীবী/সুফলভোগীকে এবং ২১৫০০০ জন খামারি ও মাংস প্রক্রিয়াকারীকে প্রশিক্ষণ প্রদান</w:t>
      </w:r>
      <w:r w:rsidRPr="00322256">
        <w:rPr>
          <w:rFonts w:ascii="NikoshBAN" w:hAnsi="NikoshBAN" w:cs="NikoshBAN"/>
          <w:sz w:val="24"/>
          <w:szCs w:val="24"/>
          <w:lang w:bidi="bn-BD"/>
        </w:rPr>
        <w:t>;</w:t>
      </w:r>
    </w:p>
    <w:p w14:paraId="0FFF2909" w14:textId="77777777" w:rsidR="007D6DD1" w:rsidRPr="00322256" w:rsidRDefault="007D6DD1" w:rsidP="007D6DD1">
      <w:pPr>
        <w:pStyle w:val="ListParagraph"/>
        <w:numPr>
          <w:ilvl w:val="0"/>
          <w:numId w:val="8"/>
        </w:numPr>
        <w:rPr>
          <w:rFonts w:ascii="NikoshBAN" w:hAnsi="NikoshBAN" w:cs="NikoshBAN"/>
          <w:sz w:val="24"/>
          <w:szCs w:val="24"/>
          <w:lang w:bidi="bn-BD"/>
        </w:rPr>
      </w:pPr>
      <w:r w:rsidRPr="00322256">
        <w:rPr>
          <w:rFonts w:ascii="NikoshBAN" w:hAnsi="NikoshBAN" w:cs="NikoshBAN"/>
          <w:sz w:val="24"/>
          <w:szCs w:val="24"/>
          <w:cs/>
          <w:lang w:bidi="bn-BD"/>
        </w:rPr>
        <w:t>মন্ত্রণালয় কর্তৃক উপরোক্ত কাজসমূহ পরিদর্শন/তদারকি এবং</w:t>
      </w:r>
    </w:p>
    <w:p w14:paraId="5D653927" w14:textId="4AD5FBB6" w:rsidR="00695CD7" w:rsidRPr="007D6DD1" w:rsidRDefault="007D6DD1" w:rsidP="007D6DD1">
      <w:pPr>
        <w:pStyle w:val="ListParagraph"/>
        <w:numPr>
          <w:ilvl w:val="0"/>
          <w:numId w:val="8"/>
        </w:numPr>
        <w:rPr>
          <w:rFonts w:ascii="Nikosh" w:hAnsi="Nikosh" w:cs="Nikosh"/>
        </w:rPr>
      </w:pPr>
      <w:r w:rsidRPr="00322256">
        <w:rPr>
          <w:rFonts w:ascii="NikoshBAN" w:hAnsi="NikoshBAN" w:cs="NikoshBAN"/>
          <w:sz w:val="24"/>
          <w:szCs w:val="24"/>
          <w:cs/>
          <w:lang w:bidi="bn-BD"/>
        </w:rPr>
        <w:t>উপরোক্ত কাযক্রমসমূহ বাস্তবায়নের মাধ্যমে বছর শেষে যথাক্রমে ৪৬.৮৭ লক্ষ মে:টন মাছ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৮১.৮০ লক্ষ মে:টন মাংস</w:t>
      </w:r>
      <w:r w:rsidRPr="00322256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322256">
        <w:rPr>
          <w:rFonts w:ascii="NikoshBAN" w:hAnsi="NikoshBAN" w:cs="NikoshBAN"/>
          <w:sz w:val="24"/>
          <w:szCs w:val="24"/>
          <w:cs/>
          <w:lang w:bidi="bn-BD"/>
        </w:rPr>
        <w:t>১১৭.৭৫ লক্ষ মে:টন দুধ এবং ২০৩৭ কোটি ডিম উৎপাদন সম্ভব হবে।</w:t>
      </w:r>
      <w:r w:rsidR="00695CD7" w:rsidRPr="007D6DD1">
        <w:rPr>
          <w:rFonts w:ascii="Nikosh" w:hAnsi="Nikosh" w:cs="Nikosh"/>
        </w:rPr>
        <w:br w:type="page"/>
      </w:r>
    </w:p>
    <w:p w14:paraId="0F4E70C0" w14:textId="77777777" w:rsidR="00695CD7" w:rsidRPr="00BF7DAA" w:rsidRDefault="00695CD7" w:rsidP="00695CD7">
      <w:pPr>
        <w:tabs>
          <w:tab w:val="left" w:pos="6086"/>
        </w:tabs>
        <w:spacing w:line="320" w:lineRule="exact"/>
        <w:rPr>
          <w:rFonts w:ascii="Nikosh" w:hAnsi="Nikosh" w:cs="Nikosh"/>
          <w:b/>
          <w:sz w:val="24"/>
          <w:szCs w:val="24"/>
        </w:rPr>
      </w:pPr>
      <w:r w:rsidRPr="00BF7DAA">
        <w:rPr>
          <w:rFonts w:ascii="Nikosh" w:hAnsi="Nikosh" w:cs="Nikosh"/>
          <w:b/>
          <w:sz w:val="24"/>
          <w:szCs w:val="24"/>
        </w:rPr>
        <w:lastRenderedPageBreak/>
        <w:t xml:space="preserve">ঘ) </w:t>
      </w:r>
      <w:proofErr w:type="spellStart"/>
      <w:r w:rsidRPr="00BF7DAA">
        <w:rPr>
          <w:rFonts w:ascii="Nikosh" w:hAnsi="Nikosh" w:cs="Nikosh"/>
          <w:b/>
          <w:sz w:val="24"/>
          <w:szCs w:val="24"/>
        </w:rPr>
        <w:t>অফিসের</w:t>
      </w:r>
      <w:proofErr w:type="spellEnd"/>
      <w:r w:rsidRPr="00BF7DAA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BF7DAA">
        <w:rPr>
          <w:rFonts w:ascii="Nikosh" w:hAnsi="Nikosh" w:cs="Nikosh"/>
          <w:b/>
          <w:sz w:val="24"/>
          <w:szCs w:val="24"/>
        </w:rPr>
        <w:t>অর্গানোগ্রাম</w:t>
      </w:r>
      <w:proofErr w:type="spellEnd"/>
    </w:p>
    <w:p w14:paraId="4F483896" w14:textId="77777777" w:rsidR="00695CD7" w:rsidRDefault="00695CD7" w:rsidP="00695CD7">
      <w:pPr>
        <w:rPr>
          <w:rFonts w:ascii="Nikosh" w:hAnsi="Nikosh" w:cs="Nikosh"/>
        </w:rPr>
      </w:pPr>
    </w:p>
    <w:p w14:paraId="20AFAD3C" w14:textId="44B58BF8" w:rsidR="00695CD7" w:rsidRDefault="00695CD7" w:rsidP="00695CD7">
      <w:pPr>
        <w:jc w:val="center"/>
        <w:rPr>
          <w:rFonts w:ascii="Nikosh" w:hAnsi="Nikosh" w:cs="Nikosh"/>
          <w:cs/>
          <w:lang w:bidi="bn-BD"/>
        </w:rPr>
      </w:pPr>
      <w:r w:rsidRPr="0009073A">
        <w:rPr>
          <w:noProof/>
        </w:rPr>
        <w:drawing>
          <wp:inline distT="0" distB="0" distL="0" distR="0" wp14:anchorId="56FBE878" wp14:editId="6DCBF652">
            <wp:extent cx="5943600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58901" w14:textId="77777777" w:rsidR="00695CD7" w:rsidRPr="00AC3681" w:rsidRDefault="00695CD7" w:rsidP="00695CD7">
      <w:pPr>
        <w:rPr>
          <w:rFonts w:ascii="Nikosh" w:hAnsi="Nikosh" w:cs="Nikosh"/>
        </w:rPr>
      </w:pPr>
    </w:p>
    <w:p w14:paraId="19B5934D" w14:textId="77777777" w:rsidR="00695CD7" w:rsidRDefault="00695CD7" w:rsidP="00695CD7">
      <w:pPr>
        <w:rPr>
          <w:rFonts w:ascii="NikoshBAN" w:hAnsi="NikoshBAN" w:cs="NikoshBAN"/>
          <w:b/>
          <w:bCs/>
          <w:sz w:val="26"/>
          <w:szCs w:val="26"/>
          <w:cs/>
          <w:lang w:bidi="bn-BD"/>
        </w:rPr>
      </w:pPr>
    </w:p>
    <w:p w14:paraId="65E0C3B1" w14:textId="77777777" w:rsidR="00695CD7" w:rsidRDefault="00695CD7" w:rsidP="00695CD7">
      <w:pPr>
        <w:rPr>
          <w:rFonts w:ascii="NikoshBAN" w:hAnsi="NikoshBAN" w:cs="NikoshBAN"/>
          <w:cs/>
          <w:lang w:bidi="bn-BD"/>
        </w:rPr>
      </w:pPr>
      <w:r>
        <w:rPr>
          <w:rFonts w:ascii="NikoshBAN" w:hAnsi="NikoshBAN" w:cs="NikoshBAN" w:hint="cs"/>
          <w:b/>
          <w:bCs/>
          <w:sz w:val="26"/>
          <w:szCs w:val="26"/>
          <w:cs/>
          <w:lang w:bidi="bn-BD"/>
        </w:rPr>
        <w:t xml:space="preserve">ঙ) </w:t>
      </w:r>
      <w:r w:rsidRPr="003213B7">
        <w:rPr>
          <w:rFonts w:ascii="NikoshBAN" w:hAnsi="NikoshBAN" w:cs="NikoshBAN"/>
          <w:b/>
          <w:bCs/>
          <w:sz w:val="26"/>
          <w:szCs w:val="26"/>
          <w:cs/>
          <w:lang w:bidi="bn-BD"/>
        </w:rPr>
        <w:t>মৎস্য ও প্রাণিসম্পদ মন্ত্রণালয়ের প্রধান কার্যাবলী</w:t>
      </w:r>
    </w:p>
    <w:p w14:paraId="7AC04B84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দেশের জনগণের জন্য নিরাপদ প্রাণিজ আমিষ সরবরাহ নিশ্চিতকরণ</w:t>
      </w:r>
    </w:p>
    <w:p w14:paraId="3E1E0E93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মৎস্য</w:t>
      </w:r>
      <w:r w:rsidRPr="00115FDC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115FDC">
        <w:rPr>
          <w:rFonts w:ascii="NikoshBAN" w:hAnsi="NikoshBAN" w:cs="NikoshBAN"/>
          <w:sz w:val="24"/>
          <w:szCs w:val="24"/>
          <w:cs/>
          <w:lang w:bidi="bn-IN"/>
        </w:rPr>
        <w:t>গবাদিপশু  ও হাঁস-মুরগির পুষ্টি উন্নয়ন</w:t>
      </w:r>
    </w:p>
    <w:p w14:paraId="2221EE8D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মৎস্য ও প্রাণিসম্পদ সম্পর্কিত গবেষণা ও উন্নয়ন</w:t>
      </w:r>
    </w:p>
    <w:p w14:paraId="0AC96633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মৎস্য</w:t>
      </w:r>
      <w:r w:rsidRPr="00115FDC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115FDC">
        <w:rPr>
          <w:rFonts w:ascii="NikoshBAN" w:hAnsi="NikoshBAN" w:cs="NikoshBAN"/>
          <w:sz w:val="24"/>
          <w:szCs w:val="24"/>
          <w:cs/>
          <w:lang w:bidi="bn-IN"/>
        </w:rPr>
        <w:t>গবাদিপশু  ও হাঁস-মুরগির রোগ প্রতিরোধ ও নিয়ন্ত্রণ</w:t>
      </w:r>
    </w:p>
    <w:p w14:paraId="6B62773C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মৎস্য  ও প্রাণিসম্পদের উৎপাদন</w:t>
      </w:r>
      <w:r w:rsidRPr="00115FDC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115FDC">
        <w:rPr>
          <w:rFonts w:ascii="NikoshBAN" w:hAnsi="NikoshBAN" w:cs="NikoshBAN"/>
          <w:sz w:val="24"/>
          <w:szCs w:val="24"/>
          <w:cs/>
          <w:lang w:bidi="bn-IN"/>
        </w:rPr>
        <w:t>আহরণ ও  এ সংক্রান্ত কার্যাবলির  আধুনিকায়ন</w:t>
      </w:r>
    </w:p>
    <w:p w14:paraId="3B85284A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মৎস্য ও প্রাণিসম্পদ জরিপ ও চিড়িয়াখানা সম্পর্কিত  বিষয়াদি</w:t>
      </w:r>
    </w:p>
    <w:p w14:paraId="7E678382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সামুদ্রিক মৎস্য সম্পদ উন্নয়ন</w:t>
      </w:r>
      <w:r w:rsidRPr="00115FDC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115FDC">
        <w:rPr>
          <w:rFonts w:ascii="NikoshBAN" w:hAnsi="NikoshBAN" w:cs="NikoshBAN"/>
          <w:sz w:val="24"/>
          <w:szCs w:val="24"/>
          <w:cs/>
          <w:lang w:bidi="bn-IN"/>
        </w:rPr>
        <w:t>আহরণ</w:t>
      </w:r>
      <w:r w:rsidRPr="00115FDC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115FDC">
        <w:rPr>
          <w:rFonts w:ascii="NikoshBAN" w:hAnsi="NikoshBAN" w:cs="NikoshBAN"/>
          <w:sz w:val="24"/>
          <w:szCs w:val="24"/>
          <w:cs/>
          <w:lang w:bidi="bn-IN"/>
        </w:rPr>
        <w:t>সংরক্ষণ ও ব্যবস্থাপনা</w:t>
      </w:r>
    </w:p>
    <w:p w14:paraId="642D1041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মূল্য সংযোজিত মৎস্য ও প্রাণিজাত পণ্য উৎপাদন ও রপ্তানি</w:t>
      </w:r>
    </w:p>
    <w:p w14:paraId="2FD57B89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অপ্রচলিত মৎস্য (শামুক</w:t>
      </w:r>
      <w:r w:rsidRPr="00115FDC">
        <w:rPr>
          <w:rFonts w:ascii="NikoshBAN" w:hAnsi="NikoshBAN" w:cs="NikoshBAN"/>
          <w:sz w:val="24"/>
          <w:szCs w:val="24"/>
          <w:lang w:bidi="bn-IN"/>
        </w:rPr>
        <w:t>,</w:t>
      </w:r>
      <w:r w:rsidRPr="00115FDC">
        <w:rPr>
          <w:rFonts w:ascii="NikoshBAN" w:hAnsi="NikoshBAN" w:cs="NikoshBAN"/>
          <w:sz w:val="24"/>
          <w:szCs w:val="24"/>
          <w:cs/>
          <w:lang w:bidi="bn-IN"/>
        </w:rPr>
        <w:t xml:space="preserve"> ঝিনুক)  ও কৃত্রিম মুক্তা চাষ উন্নয়ন</w:t>
      </w:r>
    </w:p>
    <w:p w14:paraId="2BF0FC28" w14:textId="77777777" w:rsidR="00695CD7" w:rsidRPr="00115FDC" w:rsidRDefault="00695CD7" w:rsidP="00695CD7">
      <w:pPr>
        <w:numPr>
          <w:ilvl w:val="0"/>
          <w:numId w:val="3"/>
        </w:numPr>
        <w:spacing w:after="0" w:line="259" w:lineRule="auto"/>
        <w:rPr>
          <w:rFonts w:ascii="NikoshBAN" w:hAnsi="NikoshBAN" w:cs="NikoshBAN"/>
          <w:sz w:val="24"/>
          <w:szCs w:val="24"/>
          <w:cs/>
          <w:lang w:bidi="bn-BD"/>
        </w:rPr>
      </w:pPr>
      <w:r w:rsidRPr="00115FDC">
        <w:rPr>
          <w:rFonts w:ascii="NikoshBAN" w:hAnsi="NikoshBAN" w:cs="NikoshBAN"/>
          <w:sz w:val="24"/>
          <w:szCs w:val="24"/>
          <w:cs/>
          <w:lang w:bidi="bn-IN"/>
        </w:rPr>
        <w:t>নারী</w:t>
      </w:r>
      <w:r w:rsidRPr="00115FDC">
        <w:rPr>
          <w:rFonts w:ascii="NikoshBAN" w:hAnsi="NikoshBAN" w:cs="NikoshBAN"/>
          <w:sz w:val="24"/>
          <w:szCs w:val="24"/>
          <w:lang w:bidi="bn-BD"/>
        </w:rPr>
        <w:t xml:space="preserve">র </w:t>
      </w:r>
      <w:proofErr w:type="spellStart"/>
      <w:r w:rsidRPr="00115FDC">
        <w:rPr>
          <w:rFonts w:ascii="NikoshBAN" w:hAnsi="NikoshBAN" w:cs="NikoshBAN"/>
          <w:sz w:val="24"/>
          <w:szCs w:val="24"/>
          <w:lang w:bidi="bn-BD"/>
        </w:rPr>
        <w:t>দক্ষতা</w:t>
      </w:r>
      <w:proofErr w:type="spellEnd"/>
      <w:r w:rsidRPr="00115FDC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115FDC">
        <w:rPr>
          <w:rFonts w:ascii="NikoshBAN" w:hAnsi="NikoshBAN" w:cs="NikoshBAN"/>
          <w:sz w:val="24"/>
          <w:szCs w:val="24"/>
          <w:lang w:bidi="bn-BD"/>
        </w:rPr>
        <w:t>উন্নয়নের</w:t>
      </w:r>
      <w:proofErr w:type="spellEnd"/>
      <w:r w:rsidRPr="00115FDC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115FDC">
        <w:rPr>
          <w:rFonts w:ascii="NikoshBAN" w:hAnsi="NikoshBAN" w:cs="NikoshBAN"/>
          <w:sz w:val="24"/>
          <w:szCs w:val="24"/>
          <w:lang w:bidi="bn-BD"/>
        </w:rPr>
        <w:t>মাধ্যমে</w:t>
      </w:r>
      <w:proofErr w:type="spellEnd"/>
      <w:r w:rsidRPr="00115FDC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115FDC">
        <w:rPr>
          <w:rFonts w:ascii="NikoshBAN" w:hAnsi="NikoshBAN" w:cs="NikoshBAN"/>
          <w:sz w:val="24"/>
          <w:szCs w:val="24"/>
          <w:lang w:bidi="bn-BD"/>
        </w:rPr>
        <w:t>আর্থিক</w:t>
      </w:r>
      <w:proofErr w:type="spellEnd"/>
      <w:r w:rsidRPr="00115FDC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115FDC">
        <w:rPr>
          <w:rFonts w:ascii="NikoshBAN" w:hAnsi="NikoshBAN" w:cs="NikoshBAN"/>
          <w:sz w:val="24"/>
          <w:szCs w:val="24"/>
          <w:lang w:bidi="bn-BD"/>
        </w:rPr>
        <w:t>সক্ষমতা</w:t>
      </w:r>
      <w:proofErr w:type="spellEnd"/>
      <w:r w:rsidRPr="00115FDC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Pr="00115FDC">
        <w:rPr>
          <w:rFonts w:ascii="NikoshBAN" w:hAnsi="NikoshBAN" w:cs="NikoshBAN"/>
          <w:sz w:val="24"/>
          <w:szCs w:val="24"/>
          <w:lang w:bidi="bn-BD"/>
        </w:rPr>
        <w:t>অর্জন</w:t>
      </w:r>
      <w:proofErr w:type="spellEnd"/>
      <w:r w:rsidRPr="00115FDC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</w:p>
    <w:p w14:paraId="2FCEECE3" w14:textId="2878F7D3" w:rsidR="00264051" w:rsidRDefault="00264051" w:rsidP="00264051">
      <w:pPr>
        <w:spacing w:after="0" w:line="259" w:lineRule="auto"/>
        <w:rPr>
          <w:rFonts w:ascii="NikoshBAN" w:hAnsi="NikoshBAN" w:cs="NikoshBAN"/>
          <w:lang w:bidi="bn-IN"/>
        </w:rPr>
      </w:pPr>
    </w:p>
    <w:p w14:paraId="43C81DC3" w14:textId="77777777" w:rsidR="007C602F" w:rsidRDefault="007C602F" w:rsidP="00264051">
      <w:pPr>
        <w:spacing w:after="0" w:line="259" w:lineRule="auto"/>
        <w:rPr>
          <w:rFonts w:ascii="NikoshBAN" w:hAnsi="NikoshBAN" w:cs="NikoshBAN"/>
          <w:cs/>
          <w:lang w:bidi="bn-IN"/>
        </w:rPr>
      </w:pPr>
    </w:p>
    <w:p w14:paraId="306287DD" w14:textId="77777777" w:rsidR="00264051" w:rsidRDefault="00264051" w:rsidP="00264051">
      <w:pPr>
        <w:spacing w:after="0" w:line="259" w:lineRule="auto"/>
        <w:rPr>
          <w:rFonts w:ascii="NikoshBAN" w:hAnsi="NikoshBAN" w:cs="NikoshBAN"/>
          <w:cs/>
          <w:lang w:bidi="bn-IN"/>
        </w:rPr>
      </w:pPr>
    </w:p>
    <w:p w14:paraId="4F02F7D9" w14:textId="77777777" w:rsidR="00264051" w:rsidRPr="007B54DA" w:rsidRDefault="00264051" w:rsidP="00264051">
      <w:pPr>
        <w:spacing w:after="0" w:line="360" w:lineRule="auto"/>
        <w:ind w:left="-270"/>
        <w:rPr>
          <w:rFonts w:ascii="Nikosh" w:hAnsi="Nikosh" w:cs="Nikosh"/>
          <w:b/>
          <w:sz w:val="24"/>
          <w:szCs w:val="24"/>
        </w:rPr>
      </w:pP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B54DA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Pr="007B54DA">
        <w:rPr>
          <w:rFonts w:ascii="Nikosh" w:hAnsi="Nikosh" w:cs="Nikosh"/>
          <w:b/>
          <w:sz w:val="24"/>
          <w:szCs w:val="24"/>
        </w:rPr>
        <w:t xml:space="preserve"> 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</w:t>
      </w:r>
      <w:r w:rsidRPr="007B54DA">
        <w:rPr>
          <w:rFonts w:ascii="Nikosh" w:hAnsi="Nikosh" w:cs="Nikosh"/>
          <w:b/>
          <w:sz w:val="24"/>
          <w:szCs w:val="24"/>
        </w:rPr>
        <w:t xml:space="preserve"> 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প্রোফাইল</w:t>
      </w:r>
    </w:p>
    <w:p w14:paraId="3FEB17C3" w14:textId="7C2D29AA" w:rsidR="00264051" w:rsidRDefault="00264051" w:rsidP="00264051">
      <w:pPr>
        <w:spacing w:after="0" w:line="360" w:lineRule="auto"/>
        <w:rPr>
          <w:rFonts w:ascii="NikoshBAN" w:eastAsia="Nikosh" w:hAnsi="NikoshBAN" w:cs="NikoshBAN"/>
          <w:bCs/>
          <w:sz w:val="24"/>
          <w:szCs w:val="24"/>
          <w:lang w:bidi="bn-IN"/>
        </w:rPr>
      </w:pP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ক</w:t>
      </w:r>
      <w:r w:rsidRPr="007B54DA">
        <w:rPr>
          <w:rFonts w:ascii="Nikosh" w:hAnsi="Nikosh" w:cs="Nikosh"/>
          <w:b/>
          <w:sz w:val="24"/>
          <w:szCs w:val="24"/>
        </w:rPr>
        <w:t xml:space="preserve">) 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সেবার</w:t>
      </w:r>
      <w:r w:rsidRPr="007B54DA">
        <w:rPr>
          <w:rFonts w:ascii="Nikosh" w:hAnsi="Nikosh" w:cs="Nikosh"/>
          <w:b/>
          <w:sz w:val="24"/>
          <w:szCs w:val="24"/>
        </w:rPr>
        <w:t xml:space="preserve"> 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নাম</w:t>
      </w:r>
      <w:r w:rsidRPr="007B54DA">
        <w:rPr>
          <w:rFonts w:ascii="Nikosh" w:hAnsi="Nikosh" w:cs="Nikosh"/>
          <w:b/>
          <w:sz w:val="24"/>
          <w:szCs w:val="24"/>
        </w:rPr>
        <w:t xml:space="preserve">: </w:t>
      </w:r>
      <w:r w:rsidR="00B519C3" w:rsidRPr="00B519C3">
        <w:rPr>
          <w:rFonts w:ascii="Nikosh" w:hAnsi="Nikosh" w:cs="Nikosh"/>
          <w:b/>
          <w:sz w:val="24"/>
          <w:szCs w:val="24"/>
          <w:cs/>
          <w:lang w:bidi="bn-IN"/>
        </w:rPr>
        <w:t>পিআরএল</w:t>
      </w:r>
      <w:r w:rsidR="00B519C3" w:rsidRPr="00B519C3">
        <w:rPr>
          <w:rFonts w:ascii="Nikosh" w:hAnsi="Nikosh" w:cs="Nikosh"/>
          <w:b/>
          <w:sz w:val="24"/>
          <w:szCs w:val="24"/>
        </w:rPr>
        <w:t xml:space="preserve">, </w:t>
      </w:r>
      <w:r w:rsidR="00B519C3" w:rsidRPr="00B519C3">
        <w:rPr>
          <w:rFonts w:ascii="Nikosh" w:hAnsi="Nikosh" w:cs="Nikosh"/>
          <w:b/>
          <w:sz w:val="24"/>
          <w:szCs w:val="24"/>
          <w:cs/>
          <w:lang w:bidi="bn-IN"/>
        </w:rPr>
        <w:t>লামগ্রান্ট</w:t>
      </w:r>
      <w:r w:rsidR="00B519C3" w:rsidRPr="00B519C3">
        <w:rPr>
          <w:rFonts w:ascii="Nikosh" w:hAnsi="Nikosh" w:cs="Nikosh"/>
          <w:b/>
          <w:sz w:val="24"/>
          <w:szCs w:val="24"/>
        </w:rPr>
        <w:t xml:space="preserve">, </w:t>
      </w:r>
      <w:r w:rsidR="00B519C3" w:rsidRPr="00B519C3">
        <w:rPr>
          <w:rFonts w:ascii="Nikosh" w:hAnsi="Nikosh" w:cs="Nikosh"/>
          <w:b/>
          <w:sz w:val="24"/>
          <w:szCs w:val="24"/>
          <w:cs/>
          <w:lang w:bidi="bn-IN"/>
        </w:rPr>
        <w:t>পেনশন ও আনুতোষিক মঞ্জুর</w:t>
      </w:r>
    </w:p>
    <w:p w14:paraId="0147FB98" w14:textId="77777777" w:rsidR="00202FC0" w:rsidRDefault="00202FC0" w:rsidP="00264051">
      <w:pPr>
        <w:spacing w:after="0" w:line="360" w:lineRule="auto"/>
        <w:rPr>
          <w:rFonts w:ascii="NikoshBAN" w:eastAsia="Nikosh" w:hAnsi="NikoshBAN" w:cs="NikoshBAN"/>
          <w:bCs/>
          <w:sz w:val="24"/>
          <w:szCs w:val="24"/>
          <w:lang w:bidi="bn-IN"/>
        </w:rPr>
      </w:pPr>
    </w:p>
    <w:p w14:paraId="0F8B42E7" w14:textId="77777777" w:rsidR="00264051" w:rsidRDefault="00264051" w:rsidP="00264051">
      <w:pPr>
        <w:rPr>
          <w:rFonts w:ascii="Nikosh" w:hAnsi="Nikosh" w:cs="Nikosh"/>
          <w:b/>
          <w:sz w:val="24"/>
          <w:szCs w:val="24"/>
        </w:rPr>
      </w:pP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খ</w:t>
      </w:r>
      <w:r w:rsidRPr="007679C1">
        <w:rPr>
          <w:rFonts w:ascii="Nikosh" w:hAnsi="Nikosh" w:cs="Nikosh"/>
          <w:b/>
          <w:sz w:val="24"/>
          <w:szCs w:val="24"/>
        </w:rPr>
        <w:t xml:space="preserve">) </w:t>
      </w: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সেবাটি</w:t>
      </w:r>
      <w:r w:rsidRPr="007679C1">
        <w:rPr>
          <w:rFonts w:ascii="Nikosh" w:hAnsi="Nikosh" w:cs="Nikosh"/>
          <w:b/>
          <w:sz w:val="24"/>
          <w:szCs w:val="24"/>
        </w:rPr>
        <w:t xml:space="preserve"> </w:t>
      </w: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সহজিকরণের</w:t>
      </w:r>
      <w:r w:rsidRPr="007679C1">
        <w:rPr>
          <w:rFonts w:ascii="Nikosh" w:hAnsi="Nikosh" w:cs="Nikosh"/>
          <w:b/>
          <w:sz w:val="24"/>
          <w:szCs w:val="24"/>
        </w:rPr>
        <w:t xml:space="preserve"> </w:t>
      </w: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যৌক্তিকতা</w:t>
      </w:r>
    </w:p>
    <w:p w14:paraId="43F8ACA3" w14:textId="431A218F" w:rsidR="00A635B5" w:rsidRPr="00180439" w:rsidRDefault="00180439" w:rsidP="00264051">
      <w:pPr>
        <w:spacing w:after="0" w:line="259" w:lineRule="auto"/>
        <w:rPr>
          <w:rFonts w:ascii="Nikosh" w:hAnsi="Nikosh" w:cs="Nikosh"/>
          <w:bCs/>
          <w:sz w:val="24"/>
          <w:szCs w:val="24"/>
          <w:rtl/>
          <w:cs/>
        </w:rPr>
      </w:pPr>
      <w:r w:rsidRPr="009C4626">
        <w:rPr>
          <w:rFonts w:ascii="Nikosh" w:hAnsi="Nikosh" w:cs="Nikosh"/>
          <w:b/>
          <w:sz w:val="24"/>
          <w:szCs w:val="24"/>
          <w:cs/>
          <w:lang w:bidi="bn-IN"/>
        </w:rPr>
        <w:t>নির্দিষ্ট</w:t>
      </w:r>
      <w:r w:rsidRPr="009C4626">
        <w:rPr>
          <w:rFonts w:ascii="Nikosh" w:hAnsi="Nikosh" w:cs="Nikosh"/>
          <w:b/>
          <w:sz w:val="24"/>
          <w:szCs w:val="24"/>
        </w:rPr>
        <w:t xml:space="preserve"> </w:t>
      </w:r>
      <w:r w:rsidRPr="009C4626">
        <w:rPr>
          <w:rFonts w:ascii="Nikosh" w:hAnsi="Nikosh" w:cs="Nikosh"/>
          <w:b/>
          <w:sz w:val="24"/>
          <w:szCs w:val="24"/>
          <w:cs/>
          <w:lang w:bidi="bn-IN"/>
        </w:rPr>
        <w:t>চাকরি</w:t>
      </w:r>
      <w:r w:rsidRPr="009C4626">
        <w:rPr>
          <w:rFonts w:ascii="Nikosh" w:hAnsi="Nikosh" w:cs="Nikosh"/>
          <w:b/>
          <w:sz w:val="24"/>
          <w:szCs w:val="24"/>
        </w:rPr>
        <w:t xml:space="preserve"> </w:t>
      </w:r>
      <w:r w:rsidRPr="009C4626">
        <w:rPr>
          <w:rFonts w:ascii="Nikosh" w:hAnsi="Nikosh" w:cs="Nikosh"/>
          <w:b/>
          <w:sz w:val="24"/>
          <w:szCs w:val="24"/>
          <w:cs/>
          <w:lang w:bidi="bn-IN"/>
        </w:rPr>
        <w:t>জীবনের</w:t>
      </w:r>
      <w:r w:rsidRPr="009C4626">
        <w:rPr>
          <w:rFonts w:ascii="Nikosh" w:hAnsi="Nikosh" w:cs="Nikosh"/>
          <w:b/>
          <w:sz w:val="24"/>
          <w:szCs w:val="24"/>
        </w:rPr>
        <w:t xml:space="preserve"> </w:t>
      </w:r>
      <w:r w:rsidR="0021112B" w:rsidRPr="009C4626">
        <w:rPr>
          <w:rFonts w:ascii="Nikosh" w:hAnsi="Nikosh" w:cs="Nikosh"/>
          <w:b/>
          <w:sz w:val="24"/>
          <w:szCs w:val="24"/>
          <w:cs/>
          <w:lang w:bidi="bn-IN"/>
        </w:rPr>
        <w:t>পর</w:t>
      </w:r>
      <w:r w:rsidR="0021112B" w:rsidRPr="009C4626">
        <w:rPr>
          <w:rFonts w:ascii="Nikosh" w:hAnsi="Nikosh" w:cs="Nikosh"/>
          <w:b/>
          <w:sz w:val="24"/>
          <w:szCs w:val="24"/>
        </w:rPr>
        <w:t xml:space="preserve"> </w:t>
      </w:r>
      <w:r w:rsidR="0021112B" w:rsidRPr="009C4626">
        <w:rPr>
          <w:rFonts w:ascii="Nikosh" w:hAnsi="Nikosh" w:cs="Nikosh"/>
          <w:b/>
          <w:sz w:val="24"/>
          <w:szCs w:val="24"/>
          <w:cs/>
          <w:lang w:bidi="bn-IN"/>
        </w:rPr>
        <w:t>সরকারি</w:t>
      </w:r>
      <w:r w:rsidR="0021112B" w:rsidRPr="009C4626">
        <w:rPr>
          <w:rFonts w:ascii="Nikosh" w:hAnsi="Nikosh" w:cs="Nikosh"/>
          <w:b/>
          <w:sz w:val="24"/>
          <w:szCs w:val="24"/>
        </w:rPr>
        <w:t xml:space="preserve"> </w:t>
      </w:r>
      <w:r w:rsidR="0021112B" w:rsidRPr="009C4626">
        <w:rPr>
          <w:rFonts w:ascii="Nikosh" w:hAnsi="Nikosh" w:cs="Nikosh"/>
          <w:b/>
          <w:sz w:val="24"/>
          <w:szCs w:val="24"/>
          <w:cs/>
          <w:lang w:bidi="bn-IN"/>
        </w:rPr>
        <w:t>কর্মকর্তা</w:t>
      </w:r>
      <w:r w:rsidR="0021112B" w:rsidRPr="009C4626">
        <w:rPr>
          <w:rFonts w:ascii="Nikosh" w:hAnsi="Nikosh" w:cs="Nikosh"/>
          <w:b/>
          <w:sz w:val="24"/>
          <w:szCs w:val="24"/>
        </w:rPr>
        <w:t xml:space="preserve"> / </w:t>
      </w:r>
      <w:r w:rsidR="0021112B" w:rsidRPr="009C4626">
        <w:rPr>
          <w:rFonts w:ascii="Nikosh" w:hAnsi="Nikosh" w:cs="Nikosh"/>
          <w:b/>
          <w:sz w:val="24"/>
          <w:szCs w:val="24"/>
          <w:cs/>
          <w:lang w:bidi="bn-IN"/>
        </w:rPr>
        <w:t>কর্মচারীগণের</w:t>
      </w:r>
      <w:r w:rsidR="0021112B" w:rsidRPr="009C4626">
        <w:rPr>
          <w:rFonts w:ascii="Nikosh" w:hAnsi="Nikosh" w:cs="Nikosh"/>
          <w:b/>
          <w:sz w:val="24"/>
          <w:szCs w:val="24"/>
        </w:rPr>
        <w:t xml:space="preserve"> </w:t>
      </w:r>
      <w:r w:rsidR="0021112B" w:rsidRPr="009C4626">
        <w:rPr>
          <w:rFonts w:ascii="Nikosh" w:hAnsi="Nikosh" w:cs="Nikosh"/>
          <w:b/>
          <w:sz w:val="24"/>
          <w:szCs w:val="24"/>
          <w:cs/>
          <w:lang w:bidi="bn-IN"/>
        </w:rPr>
        <w:t>পাপ্য</w:t>
      </w:r>
      <w:r w:rsidR="0021112B" w:rsidRPr="009C4626">
        <w:rPr>
          <w:rFonts w:ascii="Nikosh" w:hAnsi="Nikosh" w:cs="Nikosh"/>
          <w:b/>
          <w:sz w:val="24"/>
          <w:szCs w:val="24"/>
        </w:rPr>
        <w:t xml:space="preserve"> </w:t>
      </w:r>
      <w:r w:rsidR="0021112B" w:rsidRPr="009C4626">
        <w:rPr>
          <w:rFonts w:ascii="Nikosh" w:hAnsi="Nikosh" w:cs="Nikosh"/>
          <w:b/>
          <w:sz w:val="24"/>
          <w:szCs w:val="24"/>
          <w:cs/>
          <w:lang w:bidi="bn-IN"/>
        </w:rPr>
        <w:t>পিআরএল</w:t>
      </w:r>
      <w:r w:rsidR="0021112B" w:rsidRPr="001A6C5D">
        <w:rPr>
          <w:rFonts w:ascii="Nikosh" w:hAnsi="Nikosh" w:cs="Nikosh"/>
          <w:b/>
          <w:sz w:val="24"/>
          <w:szCs w:val="24"/>
        </w:rPr>
        <w:t xml:space="preserve">, </w:t>
      </w:r>
      <w:r w:rsidR="001A6C5D" w:rsidRPr="001A6C5D">
        <w:rPr>
          <w:rFonts w:ascii="Nikosh" w:hAnsi="Nikosh" w:cs="Nikosh"/>
          <w:b/>
          <w:sz w:val="24"/>
          <w:szCs w:val="24"/>
          <w:cs/>
          <w:lang w:bidi="bn-IN"/>
        </w:rPr>
        <w:t>লামগ্রান্ট</w:t>
      </w:r>
      <w:r w:rsidR="001A6C5D" w:rsidRPr="001A6C5D">
        <w:rPr>
          <w:rFonts w:ascii="Nikosh" w:hAnsi="Nikosh" w:cs="Nikosh"/>
          <w:b/>
          <w:sz w:val="24"/>
          <w:szCs w:val="24"/>
        </w:rPr>
        <w:t>,</w:t>
      </w:r>
      <w:r w:rsidR="004C1B1B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অবসর সুবিধাসহ </w:t>
      </w:r>
      <w:r w:rsidR="001A6C5D" w:rsidRPr="001A6C5D">
        <w:rPr>
          <w:rFonts w:ascii="Nikosh" w:hAnsi="Nikosh" w:cs="Nikosh"/>
          <w:b/>
          <w:sz w:val="24"/>
          <w:szCs w:val="24"/>
          <w:cs/>
          <w:lang w:bidi="bn-IN"/>
        </w:rPr>
        <w:t>আনুতোষিক</w:t>
      </w:r>
      <w:r w:rsidR="00314D85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3D5F34">
        <w:rPr>
          <w:rFonts w:ascii="Nikosh" w:hAnsi="Nikosh" w:cs="Nikosh" w:hint="cs"/>
          <w:b/>
          <w:sz w:val="24"/>
          <w:szCs w:val="24"/>
          <w:cs/>
          <w:lang w:bidi="bn-IN"/>
        </w:rPr>
        <w:t>মঞ্জুরির জন্য সেবা সহজিকরণের মাধ্যমে পেনশন কেস দ্রুত নিস্পত্তির জন্য প্রক্রিয়াটি সম্পূর্ণরুপে অনলাইনে নিস্পত্তি করা আবশ্যক। এতে বয়স্ক সরকারি চাকরি</w:t>
      </w:r>
      <w:r w:rsidR="002660A8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জীবীদের ভোগান্তি কমবে। দ্রুত সেবা পাওয়া যাবে। সরকারি অর্থের সাশ্রয় হবে। </w:t>
      </w:r>
    </w:p>
    <w:p w14:paraId="7A57AA2D" w14:textId="102886EC" w:rsidR="00F015CB" w:rsidRDefault="00F015CB" w:rsidP="00264051">
      <w:pPr>
        <w:spacing w:after="0" w:line="259" w:lineRule="auto"/>
        <w:rPr>
          <w:rFonts w:ascii="Nikosh" w:hAnsi="Nikosh" w:cs="Nikosh"/>
          <w:b/>
          <w:sz w:val="24"/>
          <w:szCs w:val="24"/>
        </w:rPr>
      </w:pPr>
    </w:p>
    <w:p w14:paraId="5DB1BF11" w14:textId="77777777" w:rsidR="00CC6BA4" w:rsidRPr="007679C1" w:rsidRDefault="00CC6BA4" w:rsidP="00264051">
      <w:pPr>
        <w:spacing w:after="0" w:line="259" w:lineRule="auto"/>
        <w:rPr>
          <w:rFonts w:ascii="Nikosh" w:hAnsi="Nikosh" w:cs="Nikosh"/>
          <w:sz w:val="28"/>
          <w:szCs w:val="28"/>
        </w:rPr>
      </w:pPr>
    </w:p>
    <w:p w14:paraId="3603D2A4" w14:textId="77777777" w:rsidR="00264051" w:rsidRPr="007679C1" w:rsidRDefault="00264051" w:rsidP="00264051">
      <w:pPr>
        <w:rPr>
          <w:rFonts w:ascii="Nikosh" w:hAnsi="Nikosh" w:cs="Nikosh"/>
          <w:b/>
          <w:sz w:val="24"/>
          <w:szCs w:val="24"/>
        </w:rPr>
      </w:pP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গ</w:t>
      </w:r>
      <w:r w:rsidRPr="007679C1">
        <w:rPr>
          <w:rFonts w:ascii="Nikosh" w:hAnsi="Nikosh" w:cs="Nikosh"/>
          <w:b/>
          <w:sz w:val="24"/>
          <w:szCs w:val="24"/>
        </w:rPr>
        <w:t xml:space="preserve">) </w:t>
      </w: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</w:t>
      </w:r>
      <w:r w:rsidRPr="007679C1">
        <w:rPr>
          <w:rFonts w:ascii="Nikosh" w:hAnsi="Nikosh" w:cs="Nikosh"/>
          <w:b/>
          <w:sz w:val="24"/>
          <w:szCs w:val="24"/>
        </w:rPr>
        <w:t xml:space="preserve"> </w:t>
      </w: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প্রাপ্তির</w:t>
      </w:r>
      <w:r w:rsidRPr="007679C1">
        <w:rPr>
          <w:rFonts w:ascii="Nikosh" w:hAnsi="Nikosh" w:cs="Nikosh"/>
          <w:b/>
          <w:sz w:val="24"/>
          <w:szCs w:val="24"/>
        </w:rPr>
        <w:t xml:space="preserve"> </w:t>
      </w: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মৌলিক</w:t>
      </w:r>
      <w:r w:rsidRPr="007679C1">
        <w:rPr>
          <w:rFonts w:ascii="Nikosh" w:hAnsi="Nikosh" w:cs="Nikosh"/>
          <w:b/>
          <w:sz w:val="24"/>
          <w:szCs w:val="24"/>
        </w:rPr>
        <w:t xml:space="preserve"> </w:t>
      </w:r>
      <w:r w:rsidRPr="007679C1">
        <w:rPr>
          <w:rFonts w:ascii="Nikosh" w:hAnsi="Nikosh" w:cs="Nikosh"/>
          <w:b/>
          <w:bCs/>
          <w:sz w:val="24"/>
          <w:szCs w:val="24"/>
          <w:cs/>
          <w:lang w:bidi="bn-IN"/>
        </w:rPr>
        <w:t>তথ্যাদিঃ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70"/>
        <w:gridCol w:w="7650"/>
      </w:tblGrid>
      <w:tr w:rsidR="007E1CB3" w:rsidRPr="00933FC6" w14:paraId="58502BE1" w14:textId="77777777" w:rsidTr="00912FEA">
        <w:trPr>
          <w:tblHeader/>
        </w:trPr>
        <w:tc>
          <w:tcPr>
            <w:tcW w:w="738" w:type="dxa"/>
          </w:tcPr>
          <w:p w14:paraId="4BB4A6DC" w14:textId="77777777" w:rsidR="007E1CB3" w:rsidRPr="00933FC6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933FC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</w:t>
            </w:r>
            <w:r w:rsidRPr="00933FC6">
              <w:rPr>
                <w:rFonts w:ascii="Nikosh" w:hAnsi="Nikosh" w:cs="Nikosh"/>
                <w:b/>
                <w:bCs/>
                <w:sz w:val="26"/>
                <w:szCs w:val="26"/>
              </w:rPr>
              <w:t>:</w:t>
            </w:r>
            <w:r w:rsidRPr="00933FC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070" w:type="dxa"/>
          </w:tcPr>
          <w:p w14:paraId="6C72121F" w14:textId="77777777" w:rsidR="007E1CB3" w:rsidRPr="00933FC6" w:rsidRDefault="007E1CB3" w:rsidP="0094162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933FC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বিষয়</w:t>
            </w:r>
          </w:p>
        </w:tc>
        <w:tc>
          <w:tcPr>
            <w:tcW w:w="7650" w:type="dxa"/>
          </w:tcPr>
          <w:p w14:paraId="6F2E250C" w14:textId="77777777" w:rsidR="007E1CB3" w:rsidRPr="00933FC6" w:rsidRDefault="007E1CB3" w:rsidP="0094162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933FC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তথ্যাদি</w:t>
            </w:r>
          </w:p>
        </w:tc>
      </w:tr>
      <w:tr w:rsidR="007E1CB3" w:rsidRPr="00D33C74" w14:paraId="63A14674" w14:textId="77777777" w:rsidTr="00912FEA">
        <w:tc>
          <w:tcPr>
            <w:tcW w:w="738" w:type="dxa"/>
          </w:tcPr>
          <w:p w14:paraId="16B02D95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7FD1749B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প্রদানকারী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  <w:tc>
          <w:tcPr>
            <w:tcW w:w="7650" w:type="dxa"/>
          </w:tcPr>
          <w:p w14:paraId="21736974" w14:textId="77777777" w:rsidR="007E1CB3" w:rsidRPr="00D33C74" w:rsidRDefault="007E1CB3" w:rsidP="0094162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মৎস্য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প্রাণিসম্পদ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</w:p>
        </w:tc>
      </w:tr>
      <w:tr w:rsidR="007E1CB3" w:rsidRPr="00D33C74" w14:paraId="5F8FA824" w14:textId="77777777" w:rsidTr="00912FEA">
        <w:tc>
          <w:tcPr>
            <w:tcW w:w="738" w:type="dxa"/>
          </w:tcPr>
          <w:p w14:paraId="3D18BCA3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790993A6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সংক্ষিপ্ত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বিবরণ</w:t>
            </w:r>
          </w:p>
        </w:tc>
        <w:tc>
          <w:tcPr>
            <w:tcW w:w="7650" w:type="dxa"/>
          </w:tcPr>
          <w:p w14:paraId="7F7250B8" w14:textId="07D626E5" w:rsidR="00912FEA" w:rsidRPr="006509FA" w:rsidRDefault="00727143" w:rsidP="006509FA">
            <w:pPr>
              <w:spacing w:after="0" w:line="259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নির্দিষ্ট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চাকরি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জীবনের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সরকারি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কর্মকর্তা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/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কর্মচারীগণের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পাপ্য</w:t>
            </w:r>
            <w:r w:rsidRPr="009C4626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C462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পিআরএল</w:t>
            </w:r>
            <w:r w:rsidRPr="001A6C5D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1A6C5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লামগ্রান্ট</w:t>
            </w:r>
            <w:r w:rsidRPr="001A6C5D">
              <w:rPr>
                <w:rFonts w:ascii="Nikosh" w:hAnsi="Nikosh" w:cs="Nikosh"/>
                <w:b/>
                <w:sz w:val="24"/>
                <w:szCs w:val="24"/>
              </w:rPr>
              <w:t>,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অবসর সুবিধাসহ </w:t>
            </w:r>
            <w:r w:rsidRPr="001A6C5D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আনুতোষিক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মঞ্জুরির জন্য সেবা সহজিকরণের মাধ্যমে পেনশন কেস নিস্পত্তি</w:t>
            </w:r>
            <w:r w:rsidR="009C661B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করণ।</w:t>
            </w:r>
          </w:p>
        </w:tc>
      </w:tr>
      <w:tr w:rsidR="007E1CB3" w:rsidRPr="00D33C74" w14:paraId="7105541E" w14:textId="77777777" w:rsidTr="00912FEA">
        <w:tc>
          <w:tcPr>
            <w:tcW w:w="738" w:type="dxa"/>
          </w:tcPr>
          <w:p w14:paraId="25324C50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15A66DBC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বার্ষিক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কারীর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7650" w:type="dxa"/>
          </w:tcPr>
          <w:p w14:paraId="3CB7C4CA" w14:textId="407C0972" w:rsidR="007E1CB3" w:rsidRPr="00D33C74" w:rsidRDefault="00923EEC" w:rsidP="000D431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৫০ জন</w:t>
            </w:r>
          </w:p>
        </w:tc>
      </w:tr>
      <w:tr w:rsidR="007E1CB3" w:rsidRPr="00D33C74" w14:paraId="3957BC10" w14:textId="77777777" w:rsidTr="00912FEA">
        <w:tc>
          <w:tcPr>
            <w:tcW w:w="738" w:type="dxa"/>
          </w:tcPr>
          <w:p w14:paraId="747901D3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6147F077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প্রাপ্তির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শর্তাবলী</w:t>
            </w:r>
          </w:p>
        </w:tc>
        <w:tc>
          <w:tcPr>
            <w:tcW w:w="7650" w:type="dxa"/>
          </w:tcPr>
          <w:p w14:paraId="1A28BCCE" w14:textId="71FA2092" w:rsidR="007E1CB3" w:rsidRPr="00FC16CE" w:rsidRDefault="000D431D" w:rsidP="009C24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23EE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নির্দিষ্ট চাকরিকাল সমাপ্তকরণ।</w:t>
            </w:r>
          </w:p>
          <w:p w14:paraId="23C082AB" w14:textId="02A84DDF" w:rsidR="00FC16CE" w:rsidRPr="009E6121" w:rsidRDefault="00FC16CE" w:rsidP="009C24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রাজস্বখাতে চাকরি। </w:t>
            </w:r>
          </w:p>
          <w:p w14:paraId="1DB81058" w14:textId="6DE14C7F" w:rsidR="000D431D" w:rsidRPr="00D33C74" w:rsidRDefault="00A77039" w:rsidP="009C24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D150B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পেনশনারের মৃত্যুতে </w:t>
            </w:r>
            <w:r w:rsidR="00983877" w:rsidRPr="00CD150B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পারিবারিক পেনশন প্রাপ্তি। </w:t>
            </w:r>
          </w:p>
        </w:tc>
      </w:tr>
      <w:tr w:rsidR="007E1CB3" w:rsidRPr="00D33C74" w14:paraId="1FF809DF" w14:textId="77777777" w:rsidTr="00912FEA">
        <w:tc>
          <w:tcPr>
            <w:tcW w:w="738" w:type="dxa"/>
          </w:tcPr>
          <w:p w14:paraId="75D67F36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40DB2CCF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দায়িত্বপ্রাপ্ত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</w:p>
        </w:tc>
        <w:tc>
          <w:tcPr>
            <w:tcW w:w="7650" w:type="dxa"/>
          </w:tcPr>
          <w:p w14:paraId="518CC1EA" w14:textId="3BE845F0" w:rsidR="007E1CB3" w:rsidRPr="00D33C74" w:rsidRDefault="00CB0A58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বেতনগ্রেড অনুযায়ী জেলা মৎস্য কর্মকর্তা হতে সচিব মহোদয় পর্যন্ত পিআরএল</w:t>
            </w:r>
            <w:r w:rsidR="009A14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, ল্যামগ্রান্ট, অবসর সুবিধা-আনুতোষিক মঞ্জুরির জন্য দায়িত্বপ্রাপ্ত। </w:t>
            </w:r>
          </w:p>
        </w:tc>
      </w:tr>
      <w:tr w:rsidR="007E1CB3" w:rsidRPr="00D33C74" w14:paraId="7791BCD1" w14:textId="77777777" w:rsidTr="00912FEA">
        <w:tc>
          <w:tcPr>
            <w:tcW w:w="738" w:type="dxa"/>
          </w:tcPr>
          <w:p w14:paraId="099F7E04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46B2164D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প্রাপ্তির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সময়</w:t>
            </w:r>
          </w:p>
        </w:tc>
        <w:tc>
          <w:tcPr>
            <w:tcW w:w="7650" w:type="dxa"/>
          </w:tcPr>
          <w:p w14:paraId="390E6050" w14:textId="5BED63B7" w:rsidR="007E1CB3" w:rsidRPr="006509FA" w:rsidRDefault="000A47F2" w:rsidP="0094162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১৯ </w:t>
            </w:r>
            <w:r w:rsidR="009877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7E1CB3" w:rsidRPr="00D33C74" w14:paraId="512A7254" w14:textId="77777777" w:rsidTr="00912FEA">
        <w:tc>
          <w:tcPr>
            <w:tcW w:w="738" w:type="dxa"/>
          </w:tcPr>
          <w:p w14:paraId="2D05A360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4C5960AF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প্রাপ্তিতে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প্রয়োজনীয়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কাগজপত্র</w:t>
            </w:r>
          </w:p>
        </w:tc>
        <w:tc>
          <w:tcPr>
            <w:tcW w:w="7650" w:type="dxa"/>
          </w:tcPr>
          <w:p w14:paraId="0CAA559B" w14:textId="77777777" w:rsidR="009C24A6" w:rsidRDefault="009C24A6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কর্মকর্তাদের জন্য চাকরিবিবরণী, কর্মচারীদের জন্য সার্ভিস বই</w:t>
            </w:r>
          </w:p>
          <w:p w14:paraId="40F45DCE" w14:textId="77777777" w:rsidR="009C24A6" w:rsidRDefault="009C24A6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বয়স প্রদানের জন্য এসএসসি / জন্মসনদ</w:t>
            </w:r>
          </w:p>
          <w:p w14:paraId="73EE2866" w14:textId="77777777" w:rsidR="009C24A6" w:rsidRDefault="009C24A6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প্রত্যাশিত শেষ বেতনপত্র</w:t>
            </w:r>
          </w:p>
          <w:p w14:paraId="4B6D53C1" w14:textId="77777777" w:rsidR="009C24A6" w:rsidRDefault="009C24A6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পেনশন ফর্ম ২.৩</w:t>
            </w:r>
          </w:p>
          <w:p w14:paraId="262491B3" w14:textId="77777777" w:rsidR="009C24A6" w:rsidRDefault="009C24A6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সত্যায়িত ছবি।</w:t>
            </w:r>
          </w:p>
          <w:p w14:paraId="4828EF7D" w14:textId="77777777" w:rsidR="009C24A6" w:rsidRDefault="009C24A6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বৈধ উত্ত্রাধিকার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–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ঘোষনা পত্র</w:t>
            </w:r>
          </w:p>
          <w:p w14:paraId="2770220C" w14:textId="77777777" w:rsidR="009C24A6" w:rsidRDefault="009C24A6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নমুনা স্বাক্ষর ও হাতের পাঁচ আঙ্গুলের ছাপ</w:t>
            </w:r>
          </w:p>
          <w:p w14:paraId="1BDEE601" w14:textId="23B29DB2" w:rsidR="000638CA" w:rsidRPr="006509FA" w:rsidRDefault="00826644" w:rsidP="00541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</w:t>
            </w:r>
            <w:r w:rsidR="009C24A6" w:rsidRPr="009C24A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-দাবী প্রত্যায়ন পত্র। </w:t>
            </w:r>
          </w:p>
        </w:tc>
      </w:tr>
      <w:tr w:rsidR="007E1CB3" w:rsidRPr="00D33C74" w14:paraId="22105DE3" w14:textId="77777777" w:rsidTr="00912FEA">
        <w:tc>
          <w:tcPr>
            <w:tcW w:w="738" w:type="dxa"/>
          </w:tcPr>
          <w:p w14:paraId="6470E2AB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59B4B860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প্রাপ্তির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খরচ</w:t>
            </w:r>
          </w:p>
        </w:tc>
        <w:tc>
          <w:tcPr>
            <w:tcW w:w="7650" w:type="dxa"/>
          </w:tcPr>
          <w:p w14:paraId="05121731" w14:textId="3DC82350" w:rsidR="007E1CB3" w:rsidRPr="006509FA" w:rsidRDefault="00C17FBA" w:rsidP="002879D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৫০০ </w:t>
            </w:r>
            <w:r w:rsidR="000638C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="002879D8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7E1CB3" w:rsidRPr="00D33C74" w14:paraId="36E02656" w14:textId="77777777" w:rsidTr="00912FEA">
        <w:tc>
          <w:tcPr>
            <w:tcW w:w="738" w:type="dxa"/>
          </w:tcPr>
          <w:p w14:paraId="68EE91F2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2361F1DE" w14:textId="6918B0E9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প্রাপ্তির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</w:t>
            </w:r>
            <w:r w:rsidR="000638C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ন্য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যাতায়াতের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7650" w:type="dxa"/>
          </w:tcPr>
          <w:p w14:paraId="7F889C46" w14:textId="607D7900" w:rsidR="007E1CB3" w:rsidRPr="008A059F" w:rsidRDefault="000638CA" w:rsidP="0094162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419D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বেতন গ্রেড অনুযায়ী সেবা প্রাপ্তির জন্য যাতায়াতের সংখ্যা ভিন্ন ভিন্ন।</w:t>
            </w:r>
          </w:p>
        </w:tc>
      </w:tr>
      <w:tr w:rsidR="007E1CB3" w:rsidRPr="00D33C74" w14:paraId="1351A47D" w14:textId="77777777" w:rsidTr="00912FEA">
        <w:tc>
          <w:tcPr>
            <w:tcW w:w="738" w:type="dxa"/>
          </w:tcPr>
          <w:p w14:paraId="502B834A" w14:textId="77777777" w:rsidR="007E1CB3" w:rsidRPr="00D33C74" w:rsidRDefault="007E1CB3" w:rsidP="0094162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D33C7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2070" w:type="dxa"/>
          </w:tcPr>
          <w:p w14:paraId="305883C0" w14:textId="77777777" w:rsidR="007E1CB3" w:rsidRPr="00D33C74" w:rsidRDefault="007E1CB3" w:rsidP="0094162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প্রাপ্তি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ক্ষেত্রে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অসুবিধা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সমস্যা</w:t>
            </w:r>
            <w:r w:rsidRPr="00D33C74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D33C7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চ্যালেঞ্জসমূহ</w:t>
            </w:r>
          </w:p>
        </w:tc>
        <w:tc>
          <w:tcPr>
            <w:tcW w:w="7650" w:type="dxa"/>
          </w:tcPr>
          <w:p w14:paraId="4C9ECF77" w14:textId="204A60DF" w:rsidR="006509FA" w:rsidRDefault="000638CA" w:rsidP="003873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8733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নির্দিষ্ট সময়ে পত্রাতি পেতে বিলম্ব হয়।</w:t>
            </w:r>
          </w:p>
          <w:p w14:paraId="607313C4" w14:textId="66DFD0EB" w:rsidR="00387337" w:rsidRDefault="00387337" w:rsidP="003873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মঞ্জুরকারী কর্তৃপক্ষের মর্জির উপর সেবা প্রাপ্তি নির্ভর করে ফলে সেবা পেতে অহেতুক বিলম্ব হয়।</w:t>
            </w:r>
          </w:p>
          <w:p w14:paraId="165699A9" w14:textId="6D7D3963" w:rsidR="007E1CB3" w:rsidRPr="008A059F" w:rsidRDefault="00387337" w:rsidP="003873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8733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অর্থের অপচয় হয়। </w:t>
            </w:r>
          </w:p>
        </w:tc>
      </w:tr>
    </w:tbl>
    <w:p w14:paraId="3E201CD0" w14:textId="0B733F96" w:rsidR="00316AC7" w:rsidRDefault="00316AC7" w:rsidP="00264051">
      <w:pPr>
        <w:jc w:val="both"/>
        <w:rPr>
          <w:rFonts w:ascii="Nikosh" w:hAnsi="Nikosh" w:cs="Nikosh"/>
          <w:sz w:val="28"/>
          <w:szCs w:val="28"/>
        </w:rPr>
      </w:pPr>
    </w:p>
    <w:p w14:paraId="7E726E40" w14:textId="77777777" w:rsidR="00A31013" w:rsidRDefault="00A31013" w:rsidP="00264051">
      <w:pPr>
        <w:jc w:val="both"/>
        <w:rPr>
          <w:rFonts w:ascii="Nikosh" w:hAnsi="Nikosh" w:cs="Nikosh"/>
          <w:sz w:val="28"/>
          <w:szCs w:val="28"/>
        </w:rPr>
      </w:pPr>
    </w:p>
    <w:p w14:paraId="70FE2363" w14:textId="77777777" w:rsidR="00264051" w:rsidRPr="007B54DA" w:rsidRDefault="00264051" w:rsidP="00264051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ঘ</w:t>
      </w:r>
      <w:r w:rsidRPr="007B54DA">
        <w:rPr>
          <w:rFonts w:ascii="Nikosh" w:hAnsi="Nikosh" w:cs="Nikosh"/>
          <w:b/>
          <w:sz w:val="24"/>
          <w:szCs w:val="24"/>
        </w:rPr>
        <w:t xml:space="preserve">) 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বিদ্যমান</w:t>
      </w:r>
      <w:r w:rsidRPr="007B54DA">
        <w:rPr>
          <w:rFonts w:ascii="Nikosh" w:hAnsi="Nikosh" w:cs="Nikosh"/>
          <w:b/>
          <w:sz w:val="24"/>
          <w:szCs w:val="24"/>
        </w:rPr>
        <w:t xml:space="preserve"> 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</w:t>
      </w:r>
      <w:r w:rsidRPr="007B54DA">
        <w:rPr>
          <w:rFonts w:ascii="Nikosh" w:hAnsi="Nikosh" w:cs="Nikosh"/>
          <w:b/>
          <w:sz w:val="24"/>
          <w:szCs w:val="24"/>
        </w:rPr>
        <w:t>-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পদ্ধতি</w:t>
      </w:r>
      <w:r w:rsidRPr="007B54DA">
        <w:rPr>
          <w:rFonts w:ascii="Nikosh" w:hAnsi="Nikosh" w:cs="Nikosh"/>
          <w:b/>
          <w:sz w:val="24"/>
          <w:szCs w:val="24"/>
        </w:rPr>
        <w:t xml:space="preserve"> </w:t>
      </w:r>
      <w:r w:rsidRPr="007B54DA">
        <w:rPr>
          <w:rFonts w:ascii="Nikosh" w:hAnsi="Nikosh" w:cs="Nikosh"/>
          <w:b/>
          <w:bCs/>
          <w:sz w:val="24"/>
          <w:szCs w:val="24"/>
          <w:cs/>
          <w:lang w:bidi="bn-IN"/>
        </w:rPr>
        <w:t>বিশ্লেষণ</w:t>
      </w:r>
      <w:r w:rsidRPr="007B54DA">
        <w:rPr>
          <w:rFonts w:ascii="Nikosh" w:hAnsi="Nikosh" w:cs="Nikosh"/>
          <w:b/>
          <w:sz w:val="24"/>
          <w:szCs w:val="24"/>
        </w:rPr>
        <w:t xml:space="preserve">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26"/>
        <w:gridCol w:w="6282"/>
        <w:gridCol w:w="1530"/>
        <w:gridCol w:w="1620"/>
      </w:tblGrid>
      <w:tr w:rsidR="00DA7CE6" w:rsidRPr="00115FDC" w14:paraId="0092C610" w14:textId="77777777" w:rsidTr="0065322B">
        <w:trPr>
          <w:trHeight w:val="20"/>
          <w:tblHeader/>
        </w:trPr>
        <w:tc>
          <w:tcPr>
            <w:tcW w:w="1026" w:type="dxa"/>
          </w:tcPr>
          <w:p w14:paraId="60A08646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প্রদানের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ধাপ</w:t>
            </w:r>
          </w:p>
        </w:tc>
        <w:tc>
          <w:tcPr>
            <w:tcW w:w="6282" w:type="dxa"/>
          </w:tcPr>
          <w:p w14:paraId="094C0845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কাযক্রম</w:t>
            </w:r>
          </w:p>
        </w:tc>
        <w:tc>
          <w:tcPr>
            <w:tcW w:w="1530" w:type="dxa"/>
          </w:tcPr>
          <w:p w14:paraId="44E5F491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ধাপের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1620" w:type="dxa"/>
          </w:tcPr>
          <w:p w14:paraId="44E42CAD" w14:textId="1933CF45" w:rsidR="00DA7CE6" w:rsidRPr="00115FDC" w:rsidRDefault="0065322B" w:rsidP="00115FDC">
            <w:pPr>
              <w:tabs>
                <w:tab w:val="left" w:pos="1890"/>
              </w:tabs>
              <w:spacing w:after="0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সংম্পৃক্ত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5FDC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জনবল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(</w:t>
            </w:r>
            <w:r w:rsidRPr="00115FDC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জন</w:t>
            </w:r>
            <w:r w:rsidRPr="00115FD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)</w:t>
            </w:r>
          </w:p>
        </w:tc>
      </w:tr>
      <w:tr w:rsidR="00DA7CE6" w:rsidRPr="00115FDC" w14:paraId="090722E3" w14:textId="77777777" w:rsidTr="0065322B">
        <w:trPr>
          <w:trHeight w:val="20"/>
        </w:trPr>
        <w:tc>
          <w:tcPr>
            <w:tcW w:w="1026" w:type="dxa"/>
          </w:tcPr>
          <w:p w14:paraId="19C505CB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</w:p>
        </w:tc>
        <w:tc>
          <w:tcPr>
            <w:tcW w:w="6282" w:type="dxa"/>
          </w:tcPr>
          <w:p w14:paraId="367BF625" w14:textId="0CCDF6E3" w:rsidR="00DA7CE6" w:rsidRPr="00115FDC" w:rsidRDefault="00726EC8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জেলা মৎস্য কর্মকর্তা বরাবর আবেদনপত্র প্রেরণ / দাখিল</w:t>
            </w:r>
          </w:p>
        </w:tc>
        <w:tc>
          <w:tcPr>
            <w:tcW w:w="1530" w:type="dxa"/>
          </w:tcPr>
          <w:p w14:paraId="4C9EADAA" w14:textId="31578135" w:rsidR="00DA7CE6" w:rsidRPr="00115FDC" w:rsidRDefault="00726EC8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 দিন</w:t>
            </w:r>
          </w:p>
        </w:tc>
        <w:tc>
          <w:tcPr>
            <w:tcW w:w="1620" w:type="dxa"/>
          </w:tcPr>
          <w:p w14:paraId="7E79282C" w14:textId="73A34389" w:rsidR="00DA7CE6" w:rsidRPr="00115FDC" w:rsidRDefault="00726EC8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  <w:tr w:rsidR="00DA7CE6" w:rsidRPr="00115FDC" w14:paraId="16C7153A" w14:textId="77777777" w:rsidTr="0065322B">
        <w:trPr>
          <w:trHeight w:val="20"/>
        </w:trPr>
        <w:tc>
          <w:tcPr>
            <w:tcW w:w="1026" w:type="dxa"/>
          </w:tcPr>
          <w:p w14:paraId="71D21E87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</w:p>
        </w:tc>
        <w:tc>
          <w:tcPr>
            <w:tcW w:w="6282" w:type="dxa"/>
          </w:tcPr>
          <w:p w14:paraId="24EA067F" w14:textId="54743AAC" w:rsidR="00DA7CE6" w:rsidRPr="00115FDC" w:rsidRDefault="00726EC8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বিভাগীয় মৎস্য দপ্তর বরাবর আবেদন পত্র অগ্রায়ন</w:t>
            </w:r>
          </w:p>
        </w:tc>
        <w:tc>
          <w:tcPr>
            <w:tcW w:w="1530" w:type="dxa"/>
          </w:tcPr>
          <w:p w14:paraId="41080DE1" w14:textId="2D10E101" w:rsidR="00DA7CE6" w:rsidRPr="00115FDC" w:rsidRDefault="00726EC8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 দিন</w:t>
            </w:r>
          </w:p>
        </w:tc>
        <w:tc>
          <w:tcPr>
            <w:tcW w:w="1620" w:type="dxa"/>
          </w:tcPr>
          <w:p w14:paraId="6D093F1C" w14:textId="5962C4D2" w:rsidR="00DA7CE6" w:rsidRPr="00115FDC" w:rsidRDefault="00726EC8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  <w:tr w:rsidR="00DA7CE6" w:rsidRPr="00115FDC" w14:paraId="04719071" w14:textId="77777777" w:rsidTr="0065322B">
        <w:trPr>
          <w:trHeight w:val="20"/>
        </w:trPr>
        <w:tc>
          <w:tcPr>
            <w:tcW w:w="1026" w:type="dxa"/>
          </w:tcPr>
          <w:p w14:paraId="6E8615E1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৩য়</w:t>
            </w:r>
            <w:r w:rsidRPr="00115FD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</w:tcPr>
          <w:p w14:paraId="29024157" w14:textId="5A7C7162" w:rsidR="00DA7CE6" w:rsidRPr="00115FDC" w:rsidRDefault="00B66D4E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মহাপরিচালক, মৎস্য অধিদপ্তর বরাবর আবেদন পত্র অগ্রায়ন</w:t>
            </w:r>
          </w:p>
        </w:tc>
        <w:tc>
          <w:tcPr>
            <w:tcW w:w="1530" w:type="dxa"/>
          </w:tcPr>
          <w:p w14:paraId="56916FF6" w14:textId="42789D9F" w:rsidR="00DA7CE6" w:rsidRPr="00115FDC" w:rsidRDefault="00B66D4E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৭ দিন</w:t>
            </w:r>
          </w:p>
        </w:tc>
        <w:tc>
          <w:tcPr>
            <w:tcW w:w="1620" w:type="dxa"/>
          </w:tcPr>
          <w:p w14:paraId="2481038A" w14:textId="3D25956A" w:rsidR="00DA7CE6" w:rsidRPr="00115FDC" w:rsidRDefault="00B66D4E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৬ জন</w:t>
            </w:r>
          </w:p>
        </w:tc>
      </w:tr>
      <w:tr w:rsidR="00DA7CE6" w:rsidRPr="00115FDC" w14:paraId="29B94099" w14:textId="77777777" w:rsidTr="0065322B">
        <w:trPr>
          <w:trHeight w:val="20"/>
        </w:trPr>
        <w:tc>
          <w:tcPr>
            <w:tcW w:w="1026" w:type="dxa"/>
          </w:tcPr>
          <w:p w14:paraId="13BEE139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৪র্থ</w:t>
            </w:r>
          </w:p>
        </w:tc>
        <w:tc>
          <w:tcPr>
            <w:tcW w:w="6282" w:type="dxa"/>
          </w:tcPr>
          <w:p w14:paraId="63FE1720" w14:textId="6138C46C" w:rsidR="00DA7CE6" w:rsidRPr="00115FDC" w:rsidRDefault="004B543E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সচিব মহোদয় বরাবর আবেদন দাখিল</w:t>
            </w:r>
          </w:p>
        </w:tc>
        <w:tc>
          <w:tcPr>
            <w:tcW w:w="1530" w:type="dxa"/>
          </w:tcPr>
          <w:p w14:paraId="25CA1166" w14:textId="0756FD02" w:rsidR="00DA7CE6" w:rsidRPr="00115FDC" w:rsidRDefault="004B543E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 দিন</w:t>
            </w:r>
          </w:p>
        </w:tc>
        <w:tc>
          <w:tcPr>
            <w:tcW w:w="1620" w:type="dxa"/>
          </w:tcPr>
          <w:p w14:paraId="540A49AC" w14:textId="65E1D747" w:rsidR="00DA7CE6" w:rsidRPr="00115FDC" w:rsidRDefault="00DA2667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 জন</w:t>
            </w:r>
            <w:r w:rsidR="00594AFE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DA7CE6" w:rsidRPr="00115FDC" w14:paraId="57FD98CA" w14:textId="77777777" w:rsidTr="0065322B">
        <w:trPr>
          <w:trHeight w:val="20"/>
        </w:trPr>
        <w:tc>
          <w:tcPr>
            <w:tcW w:w="1026" w:type="dxa"/>
          </w:tcPr>
          <w:p w14:paraId="42F003C0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৫ম</w:t>
            </w:r>
          </w:p>
        </w:tc>
        <w:tc>
          <w:tcPr>
            <w:tcW w:w="6282" w:type="dxa"/>
          </w:tcPr>
          <w:p w14:paraId="0CCCB23F" w14:textId="25B20836" w:rsidR="00DA7CE6" w:rsidRPr="00115FDC" w:rsidRDefault="00D96411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অতিরিক্ত সচিব</w:t>
            </w:r>
            <w:r w:rsidR="00B24021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(</w:t>
            </w:r>
            <w:r w:rsidR="00F20332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মৎস্য</w:t>
            </w:r>
            <w:r w:rsidR="00B24021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)</w:t>
            </w: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-এর বরাবর আবেদন প্রেরণ</w:t>
            </w:r>
          </w:p>
        </w:tc>
        <w:tc>
          <w:tcPr>
            <w:tcW w:w="1530" w:type="dxa"/>
          </w:tcPr>
          <w:p w14:paraId="23DED808" w14:textId="65C0395E" w:rsidR="00DA7CE6" w:rsidRPr="00115FDC" w:rsidRDefault="00D96411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620" w:type="dxa"/>
          </w:tcPr>
          <w:p w14:paraId="371266C6" w14:textId="240C9B7B" w:rsidR="00DA7CE6" w:rsidRPr="00115FDC" w:rsidRDefault="00253529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  <w:tr w:rsidR="00DA7CE6" w:rsidRPr="00115FDC" w14:paraId="436DD0D5" w14:textId="77777777" w:rsidTr="0065322B">
        <w:trPr>
          <w:trHeight w:val="20"/>
        </w:trPr>
        <w:tc>
          <w:tcPr>
            <w:tcW w:w="1026" w:type="dxa"/>
          </w:tcPr>
          <w:p w14:paraId="36DB5593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</w:p>
        </w:tc>
        <w:tc>
          <w:tcPr>
            <w:tcW w:w="6282" w:type="dxa"/>
          </w:tcPr>
          <w:p w14:paraId="0DEB0409" w14:textId="211369EB" w:rsidR="00DA7CE6" w:rsidRPr="00115FDC" w:rsidRDefault="008A5657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উপসচিব (মৎস্য-১)-এর বরাবর আবেদন </w:t>
            </w:r>
            <w:r w:rsidR="005B1F83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1530" w:type="dxa"/>
          </w:tcPr>
          <w:p w14:paraId="0C069342" w14:textId="54A51C5D" w:rsidR="00DA7CE6" w:rsidRPr="00115FDC" w:rsidRDefault="008A5657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620" w:type="dxa"/>
          </w:tcPr>
          <w:p w14:paraId="734BF11D" w14:textId="12B58B9D" w:rsidR="00DA7CE6" w:rsidRPr="00115FDC" w:rsidRDefault="008A5657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  <w:tr w:rsidR="00DA7CE6" w:rsidRPr="00115FDC" w14:paraId="3AD38615" w14:textId="77777777" w:rsidTr="0065322B">
        <w:trPr>
          <w:trHeight w:val="20"/>
        </w:trPr>
        <w:tc>
          <w:tcPr>
            <w:tcW w:w="1026" w:type="dxa"/>
          </w:tcPr>
          <w:p w14:paraId="66F15969" w14:textId="77777777" w:rsidR="00DA7CE6" w:rsidRPr="00115FDC" w:rsidRDefault="00DA7CE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৭ম</w:t>
            </w:r>
          </w:p>
        </w:tc>
        <w:tc>
          <w:tcPr>
            <w:tcW w:w="6282" w:type="dxa"/>
          </w:tcPr>
          <w:p w14:paraId="54000FC6" w14:textId="6CC57C93" w:rsidR="00DA7CE6" w:rsidRPr="00115FDC" w:rsidRDefault="00BA71B6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উপসচিব (মৎস্য-১)</w:t>
            </w:r>
            <w:r w:rsidR="00D56F4D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কতৃক আবেদন নথিতে উপস্থাপন</w:t>
            </w:r>
          </w:p>
        </w:tc>
        <w:tc>
          <w:tcPr>
            <w:tcW w:w="1530" w:type="dxa"/>
          </w:tcPr>
          <w:p w14:paraId="2169F7B9" w14:textId="4C259A11" w:rsidR="00DA7CE6" w:rsidRPr="00115FDC" w:rsidRDefault="00DD39C7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620" w:type="dxa"/>
          </w:tcPr>
          <w:p w14:paraId="7951310C" w14:textId="59B9B5EA" w:rsidR="00DA7CE6" w:rsidRPr="00115FDC" w:rsidRDefault="00DD39C7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  <w:tr w:rsidR="00F20332" w:rsidRPr="00115FDC" w14:paraId="26ABC303" w14:textId="77777777" w:rsidTr="0065322B">
        <w:trPr>
          <w:trHeight w:val="20"/>
        </w:trPr>
        <w:tc>
          <w:tcPr>
            <w:tcW w:w="1026" w:type="dxa"/>
          </w:tcPr>
          <w:p w14:paraId="5FCB9CAF" w14:textId="77777777" w:rsidR="00F20332" w:rsidRPr="00115FDC" w:rsidRDefault="00F20332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৮ম</w:t>
            </w:r>
          </w:p>
        </w:tc>
        <w:tc>
          <w:tcPr>
            <w:tcW w:w="6282" w:type="dxa"/>
          </w:tcPr>
          <w:p w14:paraId="2146C33D" w14:textId="0C5013AA" w:rsidR="00F20332" w:rsidRPr="00115FDC" w:rsidRDefault="00F20332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অতিরিক্ত সচিব </w:t>
            </w:r>
            <w:r w:rsidR="00B24021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</w:t>
            </w: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মৎস্য</w:t>
            </w:r>
            <w:r w:rsidR="00B24021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)</w:t>
            </w: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-এর বরাবর</w:t>
            </w:r>
            <w:r w:rsidR="00B24021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নথি </w:t>
            </w: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1530" w:type="dxa"/>
          </w:tcPr>
          <w:p w14:paraId="32BCB096" w14:textId="5C0D1424" w:rsidR="00F20332" w:rsidRPr="00115FDC" w:rsidRDefault="00D82B02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620" w:type="dxa"/>
          </w:tcPr>
          <w:p w14:paraId="0BCF3187" w14:textId="4484AE78" w:rsidR="00F20332" w:rsidRPr="00115FDC" w:rsidRDefault="00D82B02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  <w:tr w:rsidR="00F20332" w:rsidRPr="00115FDC" w14:paraId="49665DC7" w14:textId="77777777" w:rsidTr="0065322B">
        <w:trPr>
          <w:trHeight w:val="20"/>
        </w:trPr>
        <w:tc>
          <w:tcPr>
            <w:tcW w:w="1026" w:type="dxa"/>
          </w:tcPr>
          <w:p w14:paraId="2665220F" w14:textId="77777777" w:rsidR="00F20332" w:rsidRPr="00115FDC" w:rsidRDefault="00F20332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৯ম</w:t>
            </w:r>
          </w:p>
        </w:tc>
        <w:tc>
          <w:tcPr>
            <w:tcW w:w="6282" w:type="dxa"/>
          </w:tcPr>
          <w:p w14:paraId="10D8565E" w14:textId="6B330210" w:rsidR="00F20332" w:rsidRPr="00115FDC" w:rsidRDefault="00BD7561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সচিব মহোদয় কর্তৃক সিদ্ধান্ত</w:t>
            </w:r>
          </w:p>
        </w:tc>
        <w:tc>
          <w:tcPr>
            <w:tcW w:w="1530" w:type="dxa"/>
          </w:tcPr>
          <w:p w14:paraId="56762179" w14:textId="730FBEAC" w:rsidR="00F20332" w:rsidRPr="00115FDC" w:rsidRDefault="00BD7561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620" w:type="dxa"/>
          </w:tcPr>
          <w:p w14:paraId="0CEF0A2F" w14:textId="165015F0" w:rsidR="00F20332" w:rsidRPr="00115FDC" w:rsidRDefault="00307246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</w:t>
            </w:r>
            <w:r w:rsidR="00BD7561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জন</w:t>
            </w:r>
          </w:p>
        </w:tc>
      </w:tr>
      <w:tr w:rsidR="00437749" w:rsidRPr="00115FDC" w14:paraId="408C000B" w14:textId="77777777" w:rsidTr="0065322B">
        <w:trPr>
          <w:trHeight w:val="20"/>
        </w:trPr>
        <w:tc>
          <w:tcPr>
            <w:tcW w:w="1026" w:type="dxa"/>
          </w:tcPr>
          <w:p w14:paraId="772877AD" w14:textId="77777777" w:rsidR="00437749" w:rsidRPr="00115FDC" w:rsidRDefault="00437749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১০ম</w:t>
            </w:r>
          </w:p>
        </w:tc>
        <w:tc>
          <w:tcPr>
            <w:tcW w:w="6282" w:type="dxa"/>
          </w:tcPr>
          <w:p w14:paraId="76CAAED9" w14:textId="666D8BE4" w:rsidR="00437749" w:rsidRPr="00115FDC" w:rsidRDefault="00437749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অতিরিক্ত সচিব (মৎস্য)-এর বরাবর নথি ফেরত প্রেরণ</w:t>
            </w:r>
          </w:p>
        </w:tc>
        <w:tc>
          <w:tcPr>
            <w:tcW w:w="1530" w:type="dxa"/>
          </w:tcPr>
          <w:p w14:paraId="58A2BC28" w14:textId="1173C6F4" w:rsidR="00437749" w:rsidRPr="00115FDC" w:rsidRDefault="00437749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620" w:type="dxa"/>
          </w:tcPr>
          <w:p w14:paraId="76193826" w14:textId="19665BC7" w:rsidR="00437749" w:rsidRPr="00115FDC" w:rsidRDefault="00437749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  <w:tr w:rsidR="00382B14" w:rsidRPr="00115FDC" w14:paraId="35D79D0A" w14:textId="77777777" w:rsidTr="0065322B">
        <w:trPr>
          <w:trHeight w:val="20"/>
        </w:trPr>
        <w:tc>
          <w:tcPr>
            <w:tcW w:w="1026" w:type="dxa"/>
          </w:tcPr>
          <w:p w14:paraId="55EA71BF" w14:textId="77777777" w:rsidR="00382B14" w:rsidRPr="00115FDC" w:rsidRDefault="00382B14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১১তম</w:t>
            </w:r>
          </w:p>
        </w:tc>
        <w:tc>
          <w:tcPr>
            <w:tcW w:w="6282" w:type="dxa"/>
          </w:tcPr>
          <w:p w14:paraId="1E1A9EBB" w14:textId="60685024" w:rsidR="00382B14" w:rsidRPr="00115FDC" w:rsidRDefault="00382B14" w:rsidP="00115FDC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উপসচিব (মৎস্য-১)</w:t>
            </w:r>
            <w:r w:rsidR="004624FE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-এর নিকট নথি ফেরত এবং চুড়ান্ত নিস্পত্তি</w:t>
            </w:r>
          </w:p>
        </w:tc>
        <w:tc>
          <w:tcPr>
            <w:tcW w:w="1530" w:type="dxa"/>
          </w:tcPr>
          <w:p w14:paraId="7E482673" w14:textId="16874CB6" w:rsidR="00382B14" w:rsidRPr="00115FDC" w:rsidRDefault="00D51DBD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  <w:r w:rsidR="00382B14"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620" w:type="dxa"/>
          </w:tcPr>
          <w:p w14:paraId="30F804A9" w14:textId="06DB8EA1" w:rsidR="00382B14" w:rsidRPr="00115FDC" w:rsidRDefault="00382B14" w:rsidP="00115FDC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15FD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জন</w:t>
            </w:r>
          </w:p>
        </w:tc>
      </w:tr>
    </w:tbl>
    <w:p w14:paraId="71A1D6E7" w14:textId="77777777" w:rsidR="00DE427B" w:rsidRPr="00FD7048" w:rsidRDefault="00DE427B" w:rsidP="001C106B">
      <w:pPr>
        <w:tabs>
          <w:tab w:val="left" w:pos="1890"/>
        </w:tabs>
        <w:spacing w:after="0"/>
        <w:rPr>
          <w:rFonts w:ascii="NikoshBAN" w:hAnsi="NikoshBAN" w:cs="NikoshBAN"/>
          <w:b/>
          <w:sz w:val="14"/>
          <w:szCs w:val="14"/>
          <w:cs/>
          <w:lang w:bidi="bn-IN"/>
        </w:rPr>
      </w:pPr>
    </w:p>
    <w:p w14:paraId="4C1AA86D" w14:textId="66698F80" w:rsidR="001C106B" w:rsidRDefault="001C106B" w:rsidP="001C106B">
      <w:pPr>
        <w:tabs>
          <w:tab w:val="left" w:pos="1890"/>
        </w:tabs>
        <w:spacing w:after="0"/>
        <w:rPr>
          <w:rFonts w:ascii="NikoshBAN" w:hAnsi="NikoshBAN" w:cs="NikoshBAN"/>
          <w:b/>
          <w:sz w:val="28"/>
          <w:szCs w:val="28"/>
        </w:rPr>
      </w:pP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মোট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ধাপঃ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="00DE2908">
        <w:rPr>
          <w:rFonts w:ascii="NikoshBAN" w:hAnsi="NikoshBAN" w:cs="NikoshBAN" w:hint="cs"/>
          <w:b/>
          <w:sz w:val="28"/>
          <w:szCs w:val="28"/>
          <w:cs/>
          <w:lang w:bidi="bn-IN"/>
        </w:rPr>
        <w:t>১১</w:t>
      </w:r>
      <w:r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টি</w:t>
      </w:r>
    </w:p>
    <w:p w14:paraId="35BC3830" w14:textId="227CA727" w:rsidR="001C106B" w:rsidRPr="002B09AB" w:rsidRDefault="001C106B" w:rsidP="001C106B">
      <w:pPr>
        <w:tabs>
          <w:tab w:val="left" w:pos="1890"/>
        </w:tabs>
        <w:spacing w:after="0"/>
        <w:rPr>
          <w:rFonts w:ascii="NikoshBAN" w:hAnsi="NikoshBAN" w:cs="NikoshBAN"/>
          <w:b/>
          <w:sz w:val="28"/>
          <w:szCs w:val="28"/>
        </w:rPr>
      </w:pP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মোট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সময়ঃ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="006900C0">
        <w:rPr>
          <w:rFonts w:ascii="NikoshBAN" w:hAnsi="NikoshBAN" w:cs="NikoshBAN" w:hint="cs"/>
          <w:b/>
          <w:sz w:val="28"/>
          <w:szCs w:val="28"/>
          <w:cs/>
          <w:lang w:bidi="bn-IN"/>
        </w:rPr>
        <w:t>১৯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দিন</w:t>
      </w:r>
      <w:r w:rsidRPr="002B09AB">
        <w:rPr>
          <w:rFonts w:ascii="NikoshBAN" w:hAnsi="NikoshBAN" w:cs="NikoshBAN"/>
          <w:b/>
          <w:sz w:val="28"/>
          <w:szCs w:val="28"/>
        </w:rPr>
        <w:br/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সম্পৃক্ত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ব্যক্তির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সংখ্যাঃ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="00C102B1">
        <w:rPr>
          <w:rFonts w:ascii="NikoshBAN" w:hAnsi="NikoshBAN" w:cs="NikoshBAN" w:hint="cs"/>
          <w:b/>
          <w:sz w:val="28"/>
          <w:szCs w:val="28"/>
          <w:cs/>
          <w:lang w:bidi="bn-IN"/>
        </w:rPr>
        <w:t>২৯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জন</w:t>
      </w:r>
    </w:p>
    <w:p w14:paraId="172940F6" w14:textId="5C7B7C93" w:rsidR="004546E4" w:rsidRDefault="004546E4">
      <w:pPr>
        <w:spacing w:after="160" w:line="259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lang w:bidi="bn-BD"/>
        </w:rPr>
        <w:br w:type="page"/>
      </w:r>
    </w:p>
    <w:p w14:paraId="4A158A12" w14:textId="1BD7C7A4" w:rsidR="00264051" w:rsidRPr="00E64D2B" w:rsidRDefault="00767B5A" w:rsidP="00264051">
      <w:pPr>
        <w:jc w:val="both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noProof/>
          <w:sz w:val="28"/>
          <w:szCs w:val="28"/>
          <w:lang w:bidi="bn-BD"/>
        </w:rPr>
        <w:lastRenderedPageBreak/>
        <w:pict w14:anchorId="4012AEAD">
          <v:oval id="_x0000_s1033" style="position:absolute;left:0;text-align:left;margin-left:189.4pt;margin-top:24pt;width:60.4pt;height:28.9pt;z-index:251664384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25C1921A" w14:textId="38715600" w:rsidR="0053073B" w:rsidRPr="00DA3CCF" w:rsidRDefault="0053073B" w:rsidP="0053073B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DA3CCF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শুরু</w:t>
                  </w:r>
                </w:p>
              </w:txbxContent>
            </v:textbox>
          </v:oval>
        </w:pict>
      </w:r>
      <w:r w:rsidR="00264051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ঙ</w:t>
      </w:r>
      <w:r w:rsidR="00264051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) </w:t>
      </w:r>
      <w:r w:rsidR="00264051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বিদ্যমান</w:t>
      </w:r>
      <w:r w:rsidR="00264051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="00264051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পদ্ধতির</w:t>
      </w:r>
      <w:r w:rsidR="00264051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="00264051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প্রসেস</w:t>
      </w:r>
      <w:r w:rsidR="00264051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="00264051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ম্যাপ</w:t>
      </w:r>
      <w:r w:rsidR="00264051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(Process Map)</w:t>
      </w:r>
    </w:p>
    <w:p w14:paraId="375EA683" w14:textId="65379E65" w:rsidR="00310D7C" w:rsidRDefault="00767B5A">
      <w:pPr>
        <w:spacing w:after="160" w:line="259" w:lineRule="auto"/>
        <w:rPr>
          <w:rFonts w:ascii="Nikosh" w:hAnsi="Nikosh" w:cs="Nikosh"/>
          <w:noProof/>
          <w:sz w:val="28"/>
          <w:szCs w:val="28"/>
          <w:cs/>
          <w:lang w:bidi="bn-IN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9.75pt;margin-top:24.85pt;width:.4pt;height:14.4pt;flip:x;z-index:251666432" o:connectortype="straight" strokecolor="#ed7d31 [3205]" strokeweight="1pt">
            <v:stroke endarrow="block"/>
            <v:shadow type="perspective" color="#823b0b [1605]" offset="1pt" offset2="-3pt"/>
          </v:shape>
        </w:pict>
      </w:r>
    </w:p>
    <w:p w14:paraId="31F91B76" w14:textId="330530AB" w:rsidR="0023691C" w:rsidRDefault="00767B5A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noProof/>
        </w:rPr>
        <w:pict w14:anchorId="7B64E7B5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11.4pt;margin-top:12.65pt;width:54.7pt;height:34.3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5D5B0E5A" w14:textId="59D9079C" w:rsidR="009A2652" w:rsidRPr="000B5C2D" w:rsidRDefault="009A2652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3C960F1B" w14:textId="7B0E8A2C" w:rsidR="009A2652" w:rsidRPr="000B5C2D" w:rsidRDefault="009A2652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>
        <w:rPr>
          <w:rFonts w:ascii="Nikosh" w:hAnsi="Nikosh" w:cs="Nikosh"/>
          <w:noProof/>
          <w:sz w:val="28"/>
          <w:szCs w:val="28"/>
        </w:rPr>
        <w:pict w14:anchorId="4CF80A54">
          <v:rect id="_x0000_s1034" style="position:absolute;margin-left:142.15pt;margin-top:12.8pt;width:155.25pt;height:36pt;z-index:251665408" fillcolor="#f4b083 [1941]" strokecolor="#ed7d31 [3205]" strokeweight="1pt">
            <v:fill color2="#ed7d31 [3205]" focus="50%" type="gradient"/>
            <v:shadow on="t" type="perspective" color="#823b0b [1605]" offset="1pt" offset2="-3pt"/>
            <v:textbox style="mso-next-textbox:#_x0000_s1034">
              <w:txbxContent>
                <w:p w14:paraId="3D25A9B9" w14:textId="68ECFC9D" w:rsidR="0053073B" w:rsidRPr="00F17F3C" w:rsidRDefault="0053073B" w:rsidP="00E63CB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জেলা মৎস্য কর্মকর্তা বরাবর আবেদনপত্র প্রেরণ / দাখিল</w:t>
                  </w:r>
                </w:p>
              </w:txbxContent>
            </v:textbox>
          </v:rect>
        </w:pict>
      </w:r>
    </w:p>
    <w:p w14:paraId="44E6AF9A" w14:textId="40BBFEED" w:rsidR="0023691C" w:rsidRDefault="00767B5A">
      <w:pPr>
        <w:spacing w:after="160" w:line="259" w:lineRule="auto"/>
        <w:rPr>
          <w:rFonts w:ascii="Nikosh" w:hAnsi="Nikosh" w:cs="Nikosh"/>
          <w:noProof/>
          <w:sz w:val="28"/>
          <w:szCs w:val="28"/>
          <w:cs/>
          <w:lang w:bidi="bn-IN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37" type="#_x0000_t32" style="position:absolute;margin-left:219.45pt;margin-top:23.3pt;width:.4pt;height:14.4pt;flip:x;z-index:251668480" o:connectortype="straight" strokecolor="#ed7d31 [3205]" strokeweight="1pt">
            <v:stroke endarrow="block"/>
            <v:shadow type="perspective" color="#823b0b [1605]" offset="1pt" offset2="-3pt"/>
          </v:shape>
        </w:pict>
      </w:r>
    </w:p>
    <w:p w14:paraId="46E922FC" w14:textId="42B157E9" w:rsidR="0023691C" w:rsidRDefault="00767B5A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noProof/>
        </w:rPr>
        <w:pict w14:anchorId="7B64E7B5">
          <v:shape id="_x0000_s1067" type="#_x0000_t202" style="position:absolute;margin-left:311pt;margin-top:12.5pt;width:54.7pt;height:34.3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353F69D2" w14:textId="7E609249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5CCB6FA2" w14:textId="7777777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36" style="position:absolute;margin-left:141.85pt;margin-top:10.8pt;width:155.25pt;height:36pt;z-index:251667456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38148FB9" w14:textId="06115E48" w:rsidR="0053073B" w:rsidRPr="00F17F3C" w:rsidRDefault="0053073B" w:rsidP="00E63CB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বিভাগীয় মৎস্য দপ্তর বরাবর আবেদন পত্র অগ্রায়ন</w:t>
                  </w:r>
                </w:p>
              </w:txbxContent>
            </v:textbox>
          </v:rect>
        </w:pict>
      </w:r>
    </w:p>
    <w:p w14:paraId="26A7FD05" w14:textId="3269E87E" w:rsidR="0023691C" w:rsidRDefault="00767B5A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39" type="#_x0000_t32" style="position:absolute;margin-left:219.75pt;margin-top:20.8pt;width:.4pt;height:14.4pt;flip:x;z-index:251670528" o:connectortype="straight" strokecolor="#ed7d31 [3205]" strokeweight="1pt">
            <v:stroke endarrow="block"/>
            <v:shadow type="perspective" color="#823b0b [1605]" offset="1pt" offset2="-3pt"/>
          </v:shape>
        </w:pict>
      </w:r>
    </w:p>
    <w:p w14:paraId="15F13EEA" w14:textId="291E8E26" w:rsidR="0023691C" w:rsidRDefault="00767B5A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noProof/>
        </w:rPr>
        <w:pict w14:anchorId="7B64E7B5">
          <v:shape id="_x0000_s1068" type="#_x0000_t202" style="position:absolute;margin-left:310.25pt;margin-top:9.55pt;width:54.7pt;height:34.3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5BB3C465" w14:textId="54774360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৭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1A823840" w14:textId="27FB5849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৬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38" style="position:absolute;margin-left:142.15pt;margin-top:8.7pt;width:155.25pt;height:36pt;z-index:251669504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48CB1296" w14:textId="3C90ECC3" w:rsidR="0053073B" w:rsidRPr="00F17F3C" w:rsidRDefault="0053073B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মহাপরিচালক, মৎস্য অধিদপ্তর বরাবর আবেদন পত্র অগ্রায়ন</w:t>
                  </w:r>
                </w:p>
              </w:txbxContent>
            </v:textbox>
          </v:rect>
        </w:pict>
      </w:r>
    </w:p>
    <w:p w14:paraId="2A95FF26" w14:textId="5E6C9901" w:rsidR="0023691C" w:rsidRDefault="00767B5A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41" type="#_x0000_t32" style="position:absolute;margin-left:219.85pt;margin-top:19.3pt;width:.4pt;height:14.4pt;flip:x;z-index:251672576" o:connectortype="straight" strokecolor="#ed7d31 [3205]" strokeweight="1pt">
            <v:stroke endarrow="block"/>
            <v:shadow type="perspective" color="#823b0b [1605]" offset="1pt" offset2="-3pt"/>
          </v:shape>
        </w:pict>
      </w:r>
    </w:p>
    <w:p w14:paraId="1FC5BF07" w14:textId="3120FFE3" w:rsidR="0023691C" w:rsidRDefault="00BE2117">
      <w:pPr>
        <w:spacing w:after="160" w:line="259" w:lineRule="auto"/>
        <w:rPr>
          <w:rFonts w:ascii="Nikosh" w:hAnsi="Nikosh" w:cs="Nikosh"/>
          <w:noProof/>
          <w:sz w:val="28"/>
          <w:szCs w:val="28"/>
          <w:cs/>
          <w:lang w:bidi="bn-IN"/>
        </w:rPr>
      </w:pPr>
      <w:r>
        <w:rPr>
          <w:noProof/>
        </w:rPr>
        <w:pict w14:anchorId="7B64E7B5">
          <v:shape id="_x0000_s1127" type="#_x0000_t202" style="position:absolute;margin-left:63.7pt;margin-top:391.4pt;width:115.85pt;height:74.25pt;z-index:251758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d7d31 [3205]" strokecolor="#ed7d31 [3205]" strokeweight="10pt">
            <v:stroke linestyle="thinThin"/>
            <v:shadow color="#868686"/>
            <v:textbox>
              <w:txbxContent>
                <w:p w14:paraId="1391A9FB" w14:textId="17FA722E" w:rsidR="00BE2117" w:rsidRPr="00182F1F" w:rsidRDefault="00BE2117" w:rsidP="000B5C2D">
                  <w:pPr>
                    <w:spacing w:after="0" w:line="240" w:lineRule="auto"/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 xml:space="preserve">মোটঃ </w:t>
                  </w:r>
                </w:p>
                <w:p w14:paraId="7DFB1AFC" w14:textId="6E159B52" w:rsidR="00BE2117" w:rsidRPr="00182F1F" w:rsidRDefault="00BE2117" w:rsidP="000B5C2D">
                  <w:pPr>
                    <w:spacing w:after="0" w:line="240" w:lineRule="auto"/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সময় (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lang w:bidi="bn-IN"/>
                    </w:rPr>
                    <w:t>T</w:t>
                  </w: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)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>:</w:t>
                  </w:r>
                  <w:r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="009A0F96"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১৯ দিন</w:t>
                  </w:r>
                </w:p>
                <w:p w14:paraId="42DF03CC" w14:textId="5DC49E88" w:rsidR="00BE2117" w:rsidRPr="00182F1F" w:rsidRDefault="00BE2117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জনবল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 xml:space="preserve"> (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lang w:bidi="bn-IN"/>
                    </w:rPr>
                    <w:t>P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>):</w:t>
                  </w:r>
                  <w:r w:rsidR="009A0F96"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২৯ জন</w:t>
                  </w:r>
                </w:p>
                <w:p w14:paraId="5FD23E5A" w14:textId="2E7509DF" w:rsidR="00BE2117" w:rsidRPr="00182F1F" w:rsidRDefault="00BE2117" w:rsidP="000B5C2D">
                  <w:pPr>
                    <w:spacing w:after="0" w:line="240" w:lineRule="auto"/>
                    <w:rPr>
                      <w:rFonts w:ascii="Nikosh" w:hAnsi="Nikosh" w:cs="Nikosh" w:hint="cs"/>
                      <w:sz w:val="24"/>
                      <w:szCs w:val="24"/>
                      <w:cs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ধাপ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 xml:space="preserve"> (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lang w:bidi="bn-IN"/>
                    </w:rPr>
                    <w:t>S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>):</w:t>
                  </w:r>
                  <w:r w:rsidR="009A0F96"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</w:t>
                  </w:r>
                  <w:r w:rsidR="009907BB"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="009A0F96"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864012"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9A0F96"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টি</w:t>
                  </w:r>
                </w:p>
              </w:txbxContent>
            </v:textbox>
          </v:shape>
        </w:pict>
      </w:r>
      <w:r w:rsidR="00002DBF">
        <w:rPr>
          <w:noProof/>
        </w:rPr>
        <w:pict w14:anchorId="7B64E7B5">
          <v:shape id="_x0000_s1121" type="#_x0000_t202" style="position:absolute;margin-left:-27.6pt;margin-top:158.05pt;width:54.7pt;height:34.3pt;z-index:25175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5D3335D7" w14:textId="77777777" w:rsidR="00002DBF" w:rsidRPr="000B5C2D" w:rsidRDefault="00002DBF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10A56D53" w14:textId="77777777" w:rsidR="00002DBF" w:rsidRPr="000B5C2D" w:rsidRDefault="00002DBF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002DBF">
        <w:rPr>
          <w:noProof/>
        </w:rPr>
        <w:pict w14:anchorId="67F1AD9C">
          <v:shape id="_x0000_s1120" type="#_x0000_t32" style="position:absolute;margin-left:46.95pt;margin-top:174.8pt;width:0;height:25.05pt;flip:y;z-index:251753472" o:connectortype="straight" strokecolor="#ed7d31 [3205]" strokeweight="1pt">
            <v:shadow type="perspective" color="#823b0b [1605]" offset="1pt" offset2="-3pt"/>
          </v:shape>
        </w:pict>
      </w:r>
      <w:r w:rsidR="00002DBF">
        <w:rPr>
          <w:noProof/>
        </w:rPr>
        <w:pict w14:anchorId="52C581B9">
          <v:shape id="_x0000_s1065" type="#_x0000_t32" style="position:absolute;margin-left:46.1pt;margin-top:173.1pt;width:95.75pt;height:.9pt;z-index:251696128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443D45">
        <w:rPr>
          <w:noProof/>
        </w:rPr>
        <w:pict w14:anchorId="47D89055">
          <v:shape id="_x0000_s1062" type="#_x0000_t32" style="position:absolute;margin-left:44.3pt;margin-top:281.25pt;width:104.6pt;height:.7pt;flip:x y;z-index:251694080" o:connectortype="straight" strokecolor="#ed7d31 [3205]" strokeweight="1pt">
            <v:shadow type="perspective" color="#823b0b [1605]" offset="1pt" offset2="-3pt"/>
          </v:shape>
        </w:pict>
      </w:r>
      <w:r w:rsidR="00443D45">
        <w:rPr>
          <w:noProof/>
        </w:rPr>
        <w:pict w14:anchorId="67F1AD9C">
          <v:shape id="_x0000_s1064" type="#_x0000_t32" style="position:absolute;margin-left:44.3pt;margin-top:235.05pt;width:1.8pt;height:46.2pt;flip:y;z-index:251695104" o:connectortype="straight" strokecolor="#ed7d31 [3205]" strokeweight="1pt">
            <v:shadow type="perspective" color="#823b0b [1605]" offset="1pt" offset2="-3pt"/>
          </v:shape>
        </w:pict>
      </w:r>
      <w:r w:rsidR="00443D45">
        <w:rPr>
          <w:noProof/>
        </w:rPr>
        <w:pict w14:anchorId="4CF80A54">
          <v:rect id="_x0000_s1119" style="position:absolute;margin-left:-29.7pt;margin-top:199.05pt;width:155.25pt;height:36pt;z-index:251752448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042E29EE" w14:textId="3095E115" w:rsidR="00443D45" w:rsidRPr="00F17F3C" w:rsidRDefault="00443D45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অতিরিক্ত সচিব (মৎস্য)-এর বরাবর নথি ফেরত প্রেরণ</w:t>
                  </w:r>
                </w:p>
              </w:txbxContent>
            </v:textbox>
          </v:rect>
        </w:pict>
      </w:r>
      <w:r w:rsidR="00767B5A">
        <w:rPr>
          <w:noProof/>
        </w:rPr>
        <w:pict w14:anchorId="7B64E7B5">
          <v:shape id="_x0000_s1076" type="#_x0000_t202" style="position:absolute;margin-left:374.6pt;margin-top:384.3pt;width:54.7pt;height:34.3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3E581D58" w14:textId="5F76E32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="00B85F5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="00B85F5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556A9E59" w14:textId="7777777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7B64E7B5">
          <v:shape id="_x0000_s1075" type="#_x0000_t202" style="position:absolute;margin-left:374.6pt;margin-top:332.95pt;width:54.7pt;height:34.3pt;z-index:251707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32D50BEE" w14:textId="5CA47FF6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B85F5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323774D7" w14:textId="7777777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7B64E7B5">
          <v:shape id="_x0000_s1074" type="#_x0000_t202" style="position:absolute;margin-left:308.6pt;margin-top:251.2pt;width:54.7pt;height:34.3pt;z-index:251706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2AC01893" w14:textId="5A28A9A0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B85F5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267B9A38" w14:textId="5916D98B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B85F5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৩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7B64E7B5">
          <v:shape id="_x0000_s1073" type="#_x0000_t202" style="position:absolute;margin-left:308.6pt;margin-top:201.7pt;width:54.7pt;height:34.3pt;z-index:251705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2E565EF6" w14:textId="02504E51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E52AD2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4285CC46" w14:textId="7777777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7B64E7B5">
          <v:shape id="_x0000_s1072" type="#_x0000_t202" style="position:absolute;margin-left:309.1pt;margin-top:152.95pt;width:54.7pt;height:34.3pt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15A4A79A" w14:textId="17CE234A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="00C5227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="00C52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68BE8BD2" w14:textId="7777777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7B64E7B5">
          <v:shape id="_x0000_s1071" type="#_x0000_t202" style="position:absolute;margin-left:309.1pt;margin-top:103.2pt;width:54.7pt;height:34.3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720FFC4D" w14:textId="55523038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C52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6A4F0E3B" w14:textId="7777777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7B64E7B5">
          <v:shape id="_x0000_s1070" type="#_x0000_t202" style="position:absolute;margin-left:309.1pt;margin-top:54.4pt;width:54.7pt;height:34.3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49AA5387" w14:textId="59096950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265348B2" w14:textId="77777777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7B64E7B5">
          <v:shape id="_x0000_s1069" type="#_x0000_t202" style="position:absolute;margin-left:309.85pt;margin-top:5.65pt;width:54.7pt;height:34.3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1E275681" w14:textId="5919F921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662E4F07" w14:textId="12B58704" w:rsidR="000B5C2D" w:rsidRPr="000B5C2D" w:rsidRDefault="000B5C2D" w:rsidP="000B5C2D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1C271C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৪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347C3506">
          <v:shape id="_x0000_s1060" type="#_x0000_t202" style="position:absolute;margin-left:91.25pt;margin-top:288.3pt;width:33pt;height:20.55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ed7d31 [3205]" strokeweight="1pt">
            <v:stroke dashstyle="dash"/>
            <v:shadow color="#868686"/>
            <v:textbox>
              <w:txbxContent>
                <w:p w14:paraId="1C1882E2" w14:textId="09082490" w:rsidR="00FA1597" w:rsidRDefault="00FA1597">
                  <w:r>
                    <w:rPr>
                      <w:rFonts w:ascii="Nirmala UI" w:hAnsi="Nirmala UI" w:cs="Nirmala UI"/>
                      <w:cs/>
                      <w:lang w:bidi="bn-IN"/>
                    </w:rPr>
                    <w:t>না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347C3506">
          <v:shape id="Text Box 2" o:spid="_x0000_s1059" type="#_x0000_t202" style="position:absolute;margin-left:287.75pt;margin-top:296.75pt;width:33pt;height:20.55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ed7d31 [3205]" strokeweight="1pt">
            <v:stroke dashstyle="dash"/>
            <v:shadow color="#868686"/>
            <v:textbox>
              <w:txbxContent>
                <w:p w14:paraId="03C5612D" w14:textId="2997C15B" w:rsidR="00FA1597" w:rsidRDefault="00FA1597">
                  <w:r>
                    <w:rPr>
                      <w:rFonts w:ascii="Nirmala UI" w:hAnsi="Nirmala UI" w:cs="Nirmala UI"/>
                      <w:cs/>
                      <w:lang w:bidi="bn-IN"/>
                    </w:rPr>
                    <w:t>হ্যাঁ</w:t>
                  </w:r>
                </w:p>
              </w:txbxContent>
            </v:textbox>
            <w10:wrap type="square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012AEAD">
          <v:oval id="_x0000_s1057" style="position:absolute;margin-left:252pt;margin-top:432.8pt;width:60.4pt;height:28.9pt;z-index:251688960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6A89396E" w14:textId="7C674AEB" w:rsidR="00F703F2" w:rsidRPr="00DA3CCF" w:rsidRDefault="00F703F2" w:rsidP="00F703F2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শেষ</w:t>
                  </w:r>
                </w:p>
              </w:txbxContent>
            </v:textbox>
          </v:oval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58" type="#_x0000_t32" style="position:absolute;margin-left:281.9pt;margin-top:419.6pt;width:.4pt;height:14.4pt;flip:x;z-index:251689984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55" style="position:absolute;margin-left:206.05pt;margin-top:379.6pt;width:155.25pt;height:39pt;z-index:251686912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1B6F2056" w14:textId="41968BF1" w:rsidR="00434968" w:rsidRPr="00F17F3C" w:rsidRDefault="001A09BE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উপসচিব (মৎস্য-১)-এর নিকট নথি ফেরত এবং চুড়ান্ত নিস্পত্তি</w:t>
                  </w:r>
                </w:p>
              </w:txbxContent>
            </v:textbox>
          </v:rect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56" type="#_x0000_t32" style="position:absolute;margin-left:283.65pt;margin-top:365.65pt;width:.4pt;height:14.4pt;flip:x;z-index:251687936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53" style="position:absolute;margin-left:205pt;margin-top:330.4pt;width:155.25pt;height:36pt;z-index:251684864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54125F27" w14:textId="2ADBFF03" w:rsidR="00F77A6A" w:rsidRPr="00F17F3C" w:rsidRDefault="00F77A6A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অতিরিক্ত সচিব (মৎস্য)-এর বরাবর নথি ফেরত প্রেরণ</w:t>
                  </w:r>
                </w:p>
              </w:txbxContent>
            </v:textbox>
          </v:rect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54" type="#_x0000_t32" style="position:absolute;margin-left:282.6pt;margin-top:281.25pt;width:.4pt;height:50.4pt;flip:x;z-index:251685888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51" type="#_x0000_t32" style="position:absolute;margin-left:214.05pt;margin-top:233.2pt;width:.4pt;height:14.4pt;flip:x;z-index:251682816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F476DD2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margin-left:145.5pt;margin-top:245.3pt;width:136.8pt;height:1in;z-index:251683840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62DBB3D5" w14:textId="218ED297" w:rsidR="00D33F30" w:rsidRDefault="00D33F30" w:rsidP="00155A71">
                  <w:pPr>
                    <w:spacing w:after="0" w:line="240" w:lineRule="auto"/>
                    <w:jc w:val="center"/>
                    <w:rPr>
                      <w:cs/>
                      <w:lang w:bidi="bn-IN"/>
                    </w:rPr>
                  </w:pPr>
                  <w:r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  <w:t>সচিব মহোদয় কর্তৃক সিদ্ধান্ত</w:t>
                  </w:r>
                </w:p>
              </w:txbxContent>
            </v:textbox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49" type="#_x0000_t32" style="position:absolute;margin-left:218.85pt;margin-top:187.9pt;width:.4pt;height:14.4pt;flip:x;z-index:251680768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48" style="position:absolute;margin-left:141.25pt;margin-top:199.05pt;width:155.25pt;height:36pt;z-index:251679744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7A07AE4F" w14:textId="6FDE7297" w:rsidR="0053073B" w:rsidRPr="00F17F3C" w:rsidRDefault="0053073B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অতিরিক্ত সচিব (মৎস্য)-এর বরাবর নথি প্রেরণ</w:t>
                  </w:r>
                </w:p>
              </w:txbxContent>
            </v:textbox>
          </v:rect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47" type="#_x0000_t32" style="position:absolute;margin-left:218.4pt;margin-top:138.15pt;width:.4pt;height:14.4pt;flip:x;z-index:251678720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46" style="position:absolute;margin-left:140.8pt;margin-top:152.1pt;width:155.25pt;height:36pt;z-index:251677696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5199DF16" w14:textId="6539FFAC" w:rsidR="0053073B" w:rsidRPr="00F17F3C" w:rsidRDefault="0053073B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উপসচিব (মৎস্য-১) কতৃক আবেদন নথিতে উপস্থাপন</w:t>
                  </w:r>
                </w:p>
              </w:txbxContent>
            </v:textbox>
          </v:rect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45" type="#_x0000_t32" style="position:absolute;margin-left:218.35pt;margin-top:89.55pt;width:.4pt;height:14.4pt;flip:x;z-index:251676672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44" style="position:absolute;margin-left:140.75pt;margin-top:102.7pt;width:155.25pt;height:36pt;z-index:251675648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05B1E44D" w14:textId="783360D7" w:rsidR="0053073B" w:rsidRPr="00F17F3C" w:rsidRDefault="0053073B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উপসচিব (মৎস্য-১)-এর বরাবর আবেদন প্রেরণ</w:t>
                  </w:r>
                </w:p>
              </w:txbxContent>
            </v:textbox>
          </v:rect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42" style="position:absolute;margin-left:140.25pt;margin-top:53.35pt;width:155.25pt;height:36pt;z-index:251673600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09F62E2E" w14:textId="2403B742" w:rsidR="0053073B" w:rsidRPr="00F17F3C" w:rsidRDefault="0053073B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অতিরিক্ত সচিব (মৎস্য)-এর বরাবর আবেদন প্রেরণ</w:t>
                  </w:r>
                </w:p>
              </w:txbxContent>
            </v:textbox>
          </v:rect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6AECAD7">
          <v:shape id="_x0000_s1043" type="#_x0000_t32" style="position:absolute;margin-left:217.85pt;margin-top:40.6pt;width:.4pt;height:14.4pt;flip:x;z-index:251674624" o:connectortype="straight" strokecolor="#ed7d31 [3205]" strokeweight="1pt">
            <v:stroke endarrow="block"/>
            <v:shadow type="perspective" color="#823b0b [1605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CF80A54">
          <v:rect id="_x0000_s1040" style="position:absolute;margin-left:142.25pt;margin-top:5.65pt;width:155.25pt;height:36pt;z-index:251671552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14:paraId="69BBFB40" w14:textId="7C37923D" w:rsidR="0053073B" w:rsidRPr="00F17F3C" w:rsidRDefault="0053073B" w:rsidP="00155A7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lang w:bidi="bn-IN"/>
                    </w:rPr>
                  </w:pPr>
                  <w:r w:rsidRPr="00F17F3C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সচিব মহোদয় বরাবর আবেদন দাখিল</w:t>
                  </w:r>
                </w:p>
              </w:txbxContent>
            </v:textbox>
          </v:rect>
        </w:pict>
      </w:r>
      <w:r w:rsidR="0023691C">
        <w:rPr>
          <w:rFonts w:ascii="Nikosh" w:hAnsi="Nikosh" w:cs="Nikosh"/>
          <w:noProof/>
          <w:sz w:val="28"/>
          <w:szCs w:val="28"/>
        </w:rPr>
        <w:br w:type="page"/>
      </w:r>
    </w:p>
    <w:p w14:paraId="7A66A583" w14:textId="77777777" w:rsidR="00264051" w:rsidRPr="00D22F88" w:rsidRDefault="00264051" w:rsidP="00264051">
      <w:pPr>
        <w:jc w:val="both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 w:rsidRPr="00D22F88">
        <w:rPr>
          <w:rFonts w:ascii="Nikosh" w:hAnsi="Nikosh" w:cs="Nikosh" w:hint="cs"/>
          <w:b/>
          <w:bCs/>
          <w:sz w:val="28"/>
          <w:szCs w:val="28"/>
          <w:cs/>
          <w:lang w:bidi="bn-IN"/>
        </w:rPr>
        <w:lastRenderedPageBreak/>
        <w:t>চ</w:t>
      </w:r>
      <w:r w:rsidRPr="00D22F88">
        <w:rPr>
          <w:rFonts w:ascii="Nikosh" w:hAnsi="Nikosh" w:cs="Nikosh"/>
          <w:b/>
          <w:bCs/>
          <w:sz w:val="28"/>
          <w:szCs w:val="28"/>
        </w:rPr>
        <w:t xml:space="preserve">) </w:t>
      </w:r>
      <w:r w:rsidRPr="00D22F8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বিদ্যমান</w:t>
      </w:r>
      <w:r w:rsidRPr="00D22F88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22F8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সমস্যা</w:t>
      </w:r>
      <w:r w:rsidRPr="00D22F88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22F8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সমাধানে</w:t>
      </w:r>
      <w:r w:rsidRPr="00D22F88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22F8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ক্যাটাগরিভিত্তিক</w:t>
      </w:r>
      <w:r w:rsidRPr="00D22F88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22F8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প্রস্তাবনা</w:t>
      </w:r>
      <w:r w:rsidRPr="00D22F88">
        <w:rPr>
          <w:rFonts w:ascii="Nikosh" w:hAnsi="Nikosh" w:cs="Nikosh"/>
          <w:b/>
          <w:bCs/>
          <w:sz w:val="28"/>
          <w:szCs w:val="28"/>
        </w:rPr>
        <w:t>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97"/>
        <w:gridCol w:w="4073"/>
      </w:tblGrid>
      <w:tr w:rsidR="00985D36" w:rsidRPr="00C56CBE" w14:paraId="58E97964" w14:textId="77777777" w:rsidTr="00E727FC">
        <w:trPr>
          <w:trHeight w:val="20"/>
          <w:tblHeader/>
        </w:trPr>
        <w:tc>
          <w:tcPr>
            <w:tcW w:w="2268" w:type="dxa"/>
            <w:shd w:val="clear" w:color="auto" w:fill="F2F2F2"/>
          </w:tcPr>
          <w:p w14:paraId="4EE88634" w14:textId="77777777" w:rsidR="00985D36" w:rsidRPr="00C56CBE" w:rsidRDefault="00985D36" w:rsidP="00C56CB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bookmarkStart w:id="0" w:name="_Hlk30596147"/>
            <w:r w:rsidRPr="00C56C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ক্ষেত্র</w:t>
            </w:r>
          </w:p>
        </w:tc>
        <w:tc>
          <w:tcPr>
            <w:tcW w:w="4297" w:type="dxa"/>
            <w:shd w:val="clear" w:color="auto" w:fill="F2F2F2"/>
          </w:tcPr>
          <w:p w14:paraId="49715D38" w14:textId="77777777" w:rsidR="00985D36" w:rsidRPr="00C56CBE" w:rsidRDefault="00985D36" w:rsidP="00C56CB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C56C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সমস্যার</w:t>
            </w:r>
            <w:r w:rsidRPr="00C56CBE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বর্ণনা</w:t>
            </w:r>
          </w:p>
        </w:tc>
        <w:tc>
          <w:tcPr>
            <w:tcW w:w="4073" w:type="dxa"/>
            <w:shd w:val="clear" w:color="auto" w:fill="F2F2F2"/>
          </w:tcPr>
          <w:p w14:paraId="1D120F81" w14:textId="77777777" w:rsidR="00985D36" w:rsidRPr="00C56CBE" w:rsidRDefault="00985D36" w:rsidP="00C56CB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C56C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সমাধানের</w:t>
            </w:r>
            <w:r w:rsidRPr="00C56CBE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C56C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প্রস্তাবনা</w:t>
            </w:r>
          </w:p>
        </w:tc>
      </w:tr>
      <w:tr w:rsidR="00985D36" w:rsidRPr="00C56CBE" w14:paraId="205AD389" w14:textId="77777777" w:rsidTr="00E727FC">
        <w:trPr>
          <w:trHeight w:val="20"/>
        </w:trPr>
        <w:tc>
          <w:tcPr>
            <w:tcW w:w="2268" w:type="dxa"/>
            <w:shd w:val="clear" w:color="auto" w:fill="auto"/>
          </w:tcPr>
          <w:p w14:paraId="0FE2CDA5" w14:textId="77777777" w:rsidR="00985D36" w:rsidRPr="00C56CBE" w:rsidRDefault="00985D36" w:rsidP="00C56CB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val="bn-IN" w:bidi="bn-BD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১। আবেদনপত্র, তথ্য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BD"/>
              </w:rPr>
              <w:t>/</w:t>
            </w:r>
          </w:p>
          <w:p w14:paraId="0AF7DE07" w14:textId="77777777" w:rsidR="00985D36" w:rsidRPr="00C56CBE" w:rsidRDefault="00985D36" w:rsidP="00C56CB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উপাত্ত/ফরম/ফরমেট/</w:t>
            </w:r>
          </w:p>
          <w:p w14:paraId="620D7707" w14:textId="77777777" w:rsidR="00985D36" w:rsidRPr="00C56CBE" w:rsidRDefault="00985D36" w:rsidP="00C56CB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প্রত্যয়নপত্র/রিপোর্ট/</w:t>
            </w:r>
          </w:p>
          <w:p w14:paraId="399C2222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রেজিস্টার ইত্যাদি</w:t>
            </w:r>
          </w:p>
        </w:tc>
        <w:tc>
          <w:tcPr>
            <w:tcW w:w="4297" w:type="dxa"/>
            <w:shd w:val="clear" w:color="auto" w:fill="auto"/>
          </w:tcPr>
          <w:p w14:paraId="45455418" w14:textId="2005D2D7" w:rsidR="00985D36" w:rsidRPr="00C56CBE" w:rsidRDefault="00C56655" w:rsidP="00C56CBE">
            <w:pPr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আবেদনপত্র, তথ্য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BD"/>
              </w:rPr>
              <w:t xml:space="preserve"> –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উপাত্ত,</w:t>
            </w:r>
            <w:r w:rsidRPr="00C56CBE">
              <w:rPr>
                <w:rFonts w:ascii="NikoshBAN" w:hAnsi="NikoshBAN" w:cs="NikoshBAN" w:hint="cs"/>
                <w:sz w:val="24"/>
                <w:szCs w:val="24"/>
                <w:cs/>
                <w:lang w:val="bn-IN" w:bidi="bn-IN"/>
              </w:rPr>
              <w:t xml:space="preserve">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 xml:space="preserve">ফরম-ফরমেট, প্রত্যয়নপত্র, রিপোর্ট </w:t>
            </w:r>
            <w:r w:rsidRPr="00C56CBE">
              <w:rPr>
                <w:rFonts w:ascii="NikoshBAN" w:hAnsi="NikoshBAN" w:cs="NikoshBAN" w:hint="cs"/>
                <w:sz w:val="24"/>
                <w:szCs w:val="24"/>
                <w:cs/>
                <w:lang w:val="bn-IN" w:bidi="bn-IN"/>
              </w:rPr>
              <w:t>প্রাপ্তির সমস্যা</w:t>
            </w:r>
          </w:p>
        </w:tc>
        <w:tc>
          <w:tcPr>
            <w:tcW w:w="4073" w:type="dxa"/>
            <w:shd w:val="clear" w:color="auto" w:fill="auto"/>
          </w:tcPr>
          <w:p w14:paraId="0FB7FC68" w14:textId="67AF187C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6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56655" w:rsidRPr="00C56C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ই-নথিতে আবেদন গ্রহণ ও নিষ্পত্তি</w:t>
            </w:r>
          </w:p>
        </w:tc>
      </w:tr>
      <w:tr w:rsidR="00985D36" w:rsidRPr="00C56CBE" w14:paraId="593B9C26" w14:textId="77777777" w:rsidTr="00E727FC">
        <w:trPr>
          <w:trHeight w:val="20"/>
        </w:trPr>
        <w:tc>
          <w:tcPr>
            <w:tcW w:w="2268" w:type="dxa"/>
            <w:shd w:val="clear" w:color="auto" w:fill="auto"/>
          </w:tcPr>
          <w:p w14:paraId="5771F99F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২। আবেদন দাখিল সংক্রান্ত</w:t>
            </w:r>
          </w:p>
        </w:tc>
        <w:tc>
          <w:tcPr>
            <w:tcW w:w="4297" w:type="dxa"/>
            <w:shd w:val="clear" w:color="auto" w:fill="auto"/>
          </w:tcPr>
          <w:p w14:paraId="0019C13B" w14:textId="6738529B" w:rsidR="005437FC" w:rsidRPr="00C56CBE" w:rsidRDefault="00C56655" w:rsidP="00C56CBE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6C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ম্যানুয়ালি আবেদন গ্রহণের ক্ষেত্রে আমলাতান্ত্রিক জটিলতা রয়েছে</w:t>
            </w:r>
          </w:p>
        </w:tc>
        <w:tc>
          <w:tcPr>
            <w:tcW w:w="4073" w:type="dxa"/>
            <w:shd w:val="clear" w:color="auto" w:fill="auto"/>
          </w:tcPr>
          <w:p w14:paraId="31099F93" w14:textId="6DA1E49D" w:rsidR="00985D36" w:rsidRPr="00C56CBE" w:rsidRDefault="00C56655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ই-নথিতে আবেদন গ্রহণের ক্ষেত্রে এধরণের জটিলতা নেই। </w:t>
            </w:r>
          </w:p>
        </w:tc>
      </w:tr>
      <w:tr w:rsidR="00985D36" w:rsidRPr="00C56CBE" w14:paraId="278D619F" w14:textId="77777777" w:rsidTr="00E727FC">
        <w:trPr>
          <w:trHeight w:val="20"/>
        </w:trPr>
        <w:tc>
          <w:tcPr>
            <w:tcW w:w="2268" w:type="dxa"/>
            <w:shd w:val="clear" w:color="auto" w:fill="auto"/>
          </w:tcPr>
          <w:p w14:paraId="5EE23E29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৩। সেবার ধাপ</w:t>
            </w:r>
          </w:p>
        </w:tc>
        <w:tc>
          <w:tcPr>
            <w:tcW w:w="4297" w:type="dxa"/>
            <w:shd w:val="clear" w:color="auto" w:fill="auto"/>
          </w:tcPr>
          <w:p w14:paraId="0F900AEA" w14:textId="799D3044" w:rsidR="00985D36" w:rsidRPr="00C56CBE" w:rsidRDefault="00815B69" w:rsidP="00C56CBE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6C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১২টি</w:t>
            </w:r>
          </w:p>
        </w:tc>
        <w:tc>
          <w:tcPr>
            <w:tcW w:w="4073" w:type="dxa"/>
            <w:shd w:val="clear" w:color="auto" w:fill="auto"/>
          </w:tcPr>
          <w:p w14:paraId="23FF7B77" w14:textId="00EF0BBC" w:rsidR="00985D36" w:rsidRPr="00C56CBE" w:rsidRDefault="00815B69" w:rsidP="00C56CBE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6CB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৭টি</w:t>
            </w:r>
          </w:p>
          <w:p w14:paraId="1B305083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D36" w:rsidRPr="00C56CBE" w14:paraId="06097BB6" w14:textId="77777777" w:rsidTr="00E727FC">
        <w:trPr>
          <w:trHeight w:val="20"/>
        </w:trPr>
        <w:tc>
          <w:tcPr>
            <w:tcW w:w="2268" w:type="dxa"/>
            <w:shd w:val="clear" w:color="auto" w:fill="auto"/>
          </w:tcPr>
          <w:p w14:paraId="75E6D4CB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en-CA" w:bidi="bn-IN"/>
              </w:rPr>
              <w:t>৪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hi-IN"/>
              </w:rPr>
              <w:t xml:space="preserve">।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নির্ভরশীলতা</w:t>
            </w:r>
          </w:p>
        </w:tc>
        <w:tc>
          <w:tcPr>
            <w:tcW w:w="4297" w:type="dxa"/>
            <w:shd w:val="clear" w:color="auto" w:fill="auto"/>
          </w:tcPr>
          <w:p w14:paraId="143213AF" w14:textId="0F58B470" w:rsidR="005437FC" w:rsidRPr="00C56CBE" w:rsidRDefault="005437FC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E268000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D36" w:rsidRPr="00C56CBE" w14:paraId="667E6941" w14:textId="77777777" w:rsidTr="00E727FC">
        <w:trPr>
          <w:trHeight w:val="20"/>
        </w:trPr>
        <w:tc>
          <w:tcPr>
            <w:tcW w:w="2268" w:type="dxa"/>
            <w:shd w:val="clear" w:color="auto" w:fill="auto"/>
          </w:tcPr>
          <w:p w14:paraId="34DBA453" w14:textId="77777777" w:rsidR="00985D36" w:rsidRPr="00C56CBE" w:rsidRDefault="00985D36" w:rsidP="00C56CBE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IN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en-CA" w:bidi="bn-IN"/>
              </w:rPr>
              <w:t>৫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hi-IN"/>
              </w:rPr>
              <w:t xml:space="preserve">।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বিধি/আইন/প্রজ্ঞাপন</w:t>
            </w:r>
          </w:p>
          <w:p w14:paraId="693BC843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lang w:val="en-CA" w:bidi="bn-IN"/>
              </w:rPr>
              <w:t xml:space="preserve"> 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 xml:space="preserve"> </w:t>
            </w:r>
            <w:r w:rsidRPr="00C56CBE">
              <w:rPr>
                <w:rFonts w:ascii="NikoshBAN" w:hAnsi="NikoshBAN" w:cs="NikoshBAN"/>
                <w:sz w:val="24"/>
                <w:szCs w:val="24"/>
                <w:lang w:val="en-CA" w:bidi="bn-IN"/>
              </w:rPr>
              <w:t xml:space="preserve">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ইত্যাদি</w:t>
            </w:r>
          </w:p>
        </w:tc>
        <w:tc>
          <w:tcPr>
            <w:tcW w:w="4297" w:type="dxa"/>
            <w:shd w:val="clear" w:color="auto" w:fill="auto"/>
          </w:tcPr>
          <w:p w14:paraId="4DAE26C2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9B364A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D36" w:rsidRPr="00C56CBE" w14:paraId="72D76829" w14:textId="77777777" w:rsidTr="00E727FC">
        <w:trPr>
          <w:trHeight w:val="20"/>
        </w:trPr>
        <w:tc>
          <w:tcPr>
            <w:tcW w:w="2268" w:type="dxa"/>
            <w:shd w:val="clear" w:color="auto" w:fill="auto"/>
          </w:tcPr>
          <w:p w14:paraId="1A98E18B" w14:textId="77777777" w:rsidR="00985D36" w:rsidRPr="00C56CBE" w:rsidRDefault="00985D36" w:rsidP="00C56CBE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IN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en-CA" w:bidi="bn-IN"/>
              </w:rPr>
              <w:t>৬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hi-IN"/>
              </w:rPr>
              <w:t xml:space="preserve">।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রেকর্ড/তথ্য উপাত্ত</w:t>
            </w:r>
          </w:p>
          <w:p w14:paraId="76115FCB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lang w:val="en-CA" w:bidi="bn-IN"/>
              </w:rPr>
              <w:t xml:space="preserve">   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 xml:space="preserve"> সংরক্ষণ</w:t>
            </w:r>
          </w:p>
        </w:tc>
        <w:tc>
          <w:tcPr>
            <w:tcW w:w="4297" w:type="dxa"/>
            <w:shd w:val="clear" w:color="auto" w:fill="auto"/>
          </w:tcPr>
          <w:p w14:paraId="528E9E3C" w14:textId="41CBCE9B" w:rsidR="005437FC" w:rsidRPr="00C56CBE" w:rsidRDefault="005437FC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D53CC74" w14:textId="77777777" w:rsidR="00985D36" w:rsidRPr="00C56CBE" w:rsidRDefault="00985D36" w:rsidP="00C56CB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85D36" w:rsidRPr="00C56CBE" w14:paraId="50474746" w14:textId="77777777" w:rsidTr="00E727FC">
        <w:trPr>
          <w:trHeight w:val="20"/>
        </w:trPr>
        <w:tc>
          <w:tcPr>
            <w:tcW w:w="2268" w:type="dxa"/>
            <w:shd w:val="clear" w:color="auto" w:fill="auto"/>
          </w:tcPr>
          <w:p w14:paraId="4CC3EDEC" w14:textId="77777777" w:rsidR="00985D36" w:rsidRPr="00C56CBE" w:rsidRDefault="00985D36" w:rsidP="00C56CB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56CBE">
              <w:rPr>
                <w:rFonts w:ascii="NikoshBAN" w:hAnsi="NikoshBAN" w:cs="NikoshBAN"/>
                <w:sz w:val="24"/>
                <w:szCs w:val="24"/>
                <w:cs/>
                <w:lang w:val="en-CA" w:bidi="bn-IN"/>
              </w:rPr>
              <w:t>৭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hi-IN"/>
              </w:rPr>
              <w:t xml:space="preserve">। </w:t>
            </w:r>
            <w:r w:rsidRPr="00C56CBE">
              <w:rPr>
                <w:rFonts w:ascii="NikoshBAN" w:hAnsi="NikoshBAN" w:cs="NikoshBAN"/>
                <w:sz w:val="24"/>
                <w:szCs w:val="24"/>
                <w:cs/>
                <w:lang w:val="bn-IN" w:bidi="bn-IN"/>
              </w:rPr>
              <w:t>অন্যান্য</w:t>
            </w:r>
          </w:p>
        </w:tc>
        <w:tc>
          <w:tcPr>
            <w:tcW w:w="4297" w:type="dxa"/>
            <w:shd w:val="clear" w:color="auto" w:fill="auto"/>
          </w:tcPr>
          <w:p w14:paraId="138B487C" w14:textId="71B9952F" w:rsidR="005437FC" w:rsidRPr="00C56CBE" w:rsidRDefault="005437FC" w:rsidP="00C56CBE">
            <w:pPr>
              <w:spacing w:after="0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4073" w:type="dxa"/>
            <w:shd w:val="clear" w:color="auto" w:fill="auto"/>
          </w:tcPr>
          <w:p w14:paraId="7A815FDB" w14:textId="77777777" w:rsidR="00985D36" w:rsidRPr="00C56CBE" w:rsidRDefault="00985D36" w:rsidP="00C56CB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bookmarkEnd w:id="0"/>
    </w:tbl>
    <w:p w14:paraId="6E0FBA92" w14:textId="77777777" w:rsidR="008A6BD6" w:rsidRDefault="008A6BD6" w:rsidP="00EF2A58">
      <w:pPr>
        <w:tabs>
          <w:tab w:val="left" w:pos="1890"/>
        </w:tabs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20F46F8D" w14:textId="7F0B42D4" w:rsidR="00EF2A58" w:rsidRPr="00427833" w:rsidRDefault="000E3544" w:rsidP="00EF2A58">
      <w:pPr>
        <w:tabs>
          <w:tab w:val="left" w:pos="1890"/>
        </w:tabs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ছ</w:t>
      </w:r>
      <w:r>
        <w:rPr>
          <w:rFonts w:ascii="NikoshBAN" w:hAnsi="NikoshBAN" w:cs="NikoshBAN"/>
          <w:b/>
          <w:sz w:val="28"/>
          <w:szCs w:val="28"/>
        </w:rPr>
        <w:t xml:space="preserve">) </w:t>
      </w:r>
      <w:r w:rsidR="00EF2A58" w:rsidRPr="00427833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প্রস্তাবনা</w:t>
      </w:r>
      <w:r w:rsidR="00EF2A58" w:rsidRPr="00427833">
        <w:rPr>
          <w:rFonts w:ascii="NikoshBAN" w:hAnsi="NikoshBAN" w:cs="NikoshBAN"/>
          <w:b/>
          <w:sz w:val="28"/>
          <w:szCs w:val="28"/>
        </w:rPr>
        <w:t xml:space="preserve"> </w:t>
      </w:r>
      <w:r w:rsidR="00EF2A58" w:rsidRPr="00427833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পদ্ধতিঃ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"/>
        <w:gridCol w:w="5855"/>
        <w:gridCol w:w="1327"/>
        <w:gridCol w:w="1409"/>
      </w:tblGrid>
      <w:tr w:rsidR="00043A02" w:rsidRPr="009920C3" w14:paraId="3A9A5AF7" w14:textId="04B72146" w:rsidTr="00C56CBE">
        <w:trPr>
          <w:trHeight w:val="20"/>
          <w:tblHeader/>
        </w:trPr>
        <w:tc>
          <w:tcPr>
            <w:tcW w:w="985" w:type="dxa"/>
          </w:tcPr>
          <w:p w14:paraId="5C6839C1" w14:textId="77777777" w:rsidR="00043A02" w:rsidRPr="009920C3" w:rsidRDefault="00043A02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ধাপ</w:t>
            </w:r>
          </w:p>
        </w:tc>
        <w:tc>
          <w:tcPr>
            <w:tcW w:w="5855" w:type="dxa"/>
          </w:tcPr>
          <w:p w14:paraId="257C9089" w14:textId="4BC6793E" w:rsidR="00043A02" w:rsidRPr="009920C3" w:rsidRDefault="00043A02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327" w:type="dxa"/>
          </w:tcPr>
          <w:p w14:paraId="36C18F11" w14:textId="77777777" w:rsidR="00043A02" w:rsidRPr="009920C3" w:rsidRDefault="00043A02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1409" w:type="dxa"/>
          </w:tcPr>
          <w:p w14:paraId="008422E5" w14:textId="28F975A1" w:rsidR="00043A02" w:rsidRPr="009920C3" w:rsidRDefault="00043A02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920C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সংম্পৃক্ত</w:t>
            </w:r>
            <w:r w:rsidRPr="009920C3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="00B750F1" w:rsidRPr="009920C3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জনবল</w:t>
            </w:r>
            <w:r w:rsidRPr="009920C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(</w:t>
            </w:r>
            <w:r w:rsidR="00B750F1" w:rsidRPr="009920C3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জন</w:t>
            </w:r>
            <w:r w:rsidRPr="009920C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)</w:t>
            </w:r>
          </w:p>
        </w:tc>
      </w:tr>
      <w:tr w:rsidR="002A7BE8" w:rsidRPr="009920C3" w14:paraId="18F8314F" w14:textId="683B61F6" w:rsidTr="00C56CBE">
        <w:trPr>
          <w:trHeight w:val="20"/>
        </w:trPr>
        <w:tc>
          <w:tcPr>
            <w:tcW w:w="985" w:type="dxa"/>
          </w:tcPr>
          <w:p w14:paraId="4EA07CC3" w14:textId="77777777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</w:p>
        </w:tc>
        <w:tc>
          <w:tcPr>
            <w:tcW w:w="5855" w:type="dxa"/>
          </w:tcPr>
          <w:p w14:paraId="40FD76B5" w14:textId="3B556BD7" w:rsidR="002A7BE8" w:rsidRPr="009920C3" w:rsidRDefault="002A7BE8" w:rsidP="00C56CBE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পর্যায়</w:t>
            </w:r>
            <w:r w:rsidR="00B04BC2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হতে</w:t>
            </w: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মহাপরিচালক, মৎস্য অধিদপ্তরের নিকট</w:t>
            </w:r>
            <w:r w:rsidR="007965BD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ই-নথিতে</w:t>
            </w: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আবেদন দাখিল</w:t>
            </w:r>
            <w:r w:rsidR="005A5009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/ প্রেরণ</w:t>
            </w:r>
          </w:p>
        </w:tc>
        <w:tc>
          <w:tcPr>
            <w:tcW w:w="1327" w:type="dxa"/>
          </w:tcPr>
          <w:p w14:paraId="56BFD917" w14:textId="68873356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২দিন</w:t>
            </w:r>
          </w:p>
        </w:tc>
        <w:tc>
          <w:tcPr>
            <w:tcW w:w="1409" w:type="dxa"/>
          </w:tcPr>
          <w:p w14:paraId="492A121B" w14:textId="25C957B7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২জন</w:t>
            </w:r>
          </w:p>
        </w:tc>
      </w:tr>
      <w:tr w:rsidR="002A7BE8" w:rsidRPr="009920C3" w14:paraId="1321AAC6" w14:textId="6E055EC9" w:rsidTr="00C56CBE">
        <w:trPr>
          <w:trHeight w:val="20"/>
        </w:trPr>
        <w:tc>
          <w:tcPr>
            <w:tcW w:w="985" w:type="dxa"/>
          </w:tcPr>
          <w:p w14:paraId="04885109" w14:textId="77777777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</w:p>
        </w:tc>
        <w:tc>
          <w:tcPr>
            <w:tcW w:w="5855" w:type="dxa"/>
          </w:tcPr>
          <w:p w14:paraId="1AB4B13B" w14:textId="747BE2F6" w:rsidR="002A7BE8" w:rsidRPr="009920C3" w:rsidRDefault="00E55B4E" w:rsidP="00C56CBE">
            <w:pPr>
              <w:spacing w:after="0"/>
              <w:rPr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ই-নথিতে সচিব, মৎস্য ও প্রাণিসম্পদ মন্ত্রণালয় বরাবর আবেদন প্রেরণ</w:t>
            </w:r>
          </w:p>
        </w:tc>
        <w:tc>
          <w:tcPr>
            <w:tcW w:w="1327" w:type="dxa"/>
          </w:tcPr>
          <w:p w14:paraId="20FFDF2E" w14:textId="0F11F8FB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409" w:type="dxa"/>
          </w:tcPr>
          <w:p w14:paraId="5F124213" w14:textId="16CE5E11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১জন</w:t>
            </w:r>
          </w:p>
        </w:tc>
      </w:tr>
      <w:tr w:rsidR="002A7BE8" w:rsidRPr="009920C3" w14:paraId="3F263CFB" w14:textId="5A7DB2E2" w:rsidTr="00C56CBE">
        <w:trPr>
          <w:trHeight w:val="20"/>
        </w:trPr>
        <w:tc>
          <w:tcPr>
            <w:tcW w:w="985" w:type="dxa"/>
          </w:tcPr>
          <w:p w14:paraId="0DA13737" w14:textId="77777777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৩য়</w:t>
            </w:r>
          </w:p>
        </w:tc>
        <w:tc>
          <w:tcPr>
            <w:tcW w:w="5855" w:type="dxa"/>
          </w:tcPr>
          <w:p w14:paraId="4DA3EDB6" w14:textId="1BC1874A" w:rsidR="002A7BE8" w:rsidRPr="009920C3" w:rsidRDefault="002A7BE8" w:rsidP="00C56CBE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সচিব, মৎস্য ও প্রাণিসম্পদ মন্ত্রণালয়</w:t>
            </w:r>
            <w:r w:rsidR="002072A1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কর্তৃক ই-নথিতে</w:t>
            </w: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উপস্থাপ</w:t>
            </w:r>
            <w:r w:rsidR="002072A1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নের নির্দেশ</w:t>
            </w:r>
          </w:p>
        </w:tc>
        <w:tc>
          <w:tcPr>
            <w:tcW w:w="1327" w:type="dxa"/>
          </w:tcPr>
          <w:p w14:paraId="24E34DA3" w14:textId="7F05D03D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409" w:type="dxa"/>
          </w:tcPr>
          <w:p w14:paraId="23447C18" w14:textId="6E8039AD" w:rsidR="002A7BE8" w:rsidRPr="009920C3" w:rsidRDefault="003128A4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  <w:r w:rsidR="002A7BE8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2A7BE8" w:rsidRPr="009920C3" w14:paraId="238DE348" w14:textId="15595F17" w:rsidTr="00C56CBE">
        <w:trPr>
          <w:trHeight w:val="20"/>
        </w:trPr>
        <w:tc>
          <w:tcPr>
            <w:tcW w:w="985" w:type="dxa"/>
          </w:tcPr>
          <w:p w14:paraId="38FE5010" w14:textId="77777777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৪র্থ</w:t>
            </w:r>
          </w:p>
        </w:tc>
        <w:tc>
          <w:tcPr>
            <w:tcW w:w="5855" w:type="dxa"/>
          </w:tcPr>
          <w:p w14:paraId="5B51BDFF" w14:textId="65E72622" w:rsidR="002A7BE8" w:rsidRPr="009920C3" w:rsidRDefault="00E87DBF" w:rsidP="00C56CBE">
            <w:pPr>
              <w:spacing w:after="0"/>
              <w:rPr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মৎস্য-১ অধিশাখা কর্তৃক ই-নথিতে আবেদন উপস্থাপন</w:t>
            </w:r>
          </w:p>
        </w:tc>
        <w:tc>
          <w:tcPr>
            <w:tcW w:w="1327" w:type="dxa"/>
          </w:tcPr>
          <w:p w14:paraId="69F2D2CD" w14:textId="5E9B0540" w:rsidR="002A7BE8" w:rsidRPr="009920C3" w:rsidRDefault="0007667E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২দিন</w:t>
            </w:r>
          </w:p>
        </w:tc>
        <w:tc>
          <w:tcPr>
            <w:tcW w:w="1409" w:type="dxa"/>
          </w:tcPr>
          <w:p w14:paraId="20A1BBF1" w14:textId="4FF0DBC6" w:rsidR="002A7BE8" w:rsidRPr="009920C3" w:rsidRDefault="0007667E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২জন</w:t>
            </w:r>
          </w:p>
        </w:tc>
      </w:tr>
      <w:tr w:rsidR="002A7BE8" w:rsidRPr="009920C3" w14:paraId="55379967" w14:textId="77B3C412" w:rsidTr="00C56CBE">
        <w:trPr>
          <w:trHeight w:val="20"/>
        </w:trPr>
        <w:tc>
          <w:tcPr>
            <w:tcW w:w="985" w:type="dxa"/>
          </w:tcPr>
          <w:p w14:paraId="15550EB6" w14:textId="77777777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৫ম</w:t>
            </w:r>
          </w:p>
        </w:tc>
        <w:tc>
          <w:tcPr>
            <w:tcW w:w="5855" w:type="dxa"/>
          </w:tcPr>
          <w:p w14:paraId="7B220F84" w14:textId="6F697089" w:rsidR="002A7BE8" w:rsidRPr="009920C3" w:rsidRDefault="005765FB" w:rsidP="00C56CBE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অতিরিক্ত সচিব (মৎস্য)-এর নিকট উপস্থাপন</w:t>
            </w:r>
          </w:p>
        </w:tc>
        <w:tc>
          <w:tcPr>
            <w:tcW w:w="1327" w:type="dxa"/>
          </w:tcPr>
          <w:p w14:paraId="64BA2C05" w14:textId="6F88E283" w:rsidR="002A7BE8" w:rsidRPr="009920C3" w:rsidRDefault="005765FB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409" w:type="dxa"/>
          </w:tcPr>
          <w:p w14:paraId="4675D73B" w14:textId="5B70501F" w:rsidR="002A7BE8" w:rsidRPr="009920C3" w:rsidRDefault="005765FB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২জন</w:t>
            </w:r>
          </w:p>
        </w:tc>
      </w:tr>
      <w:tr w:rsidR="002A7BE8" w:rsidRPr="009920C3" w14:paraId="2456254E" w14:textId="31CED378" w:rsidTr="00C56CBE">
        <w:trPr>
          <w:trHeight w:val="20"/>
        </w:trPr>
        <w:tc>
          <w:tcPr>
            <w:tcW w:w="985" w:type="dxa"/>
          </w:tcPr>
          <w:p w14:paraId="5104D93C" w14:textId="77777777" w:rsidR="002A7BE8" w:rsidRPr="009920C3" w:rsidRDefault="002A7BE8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</w:p>
        </w:tc>
        <w:tc>
          <w:tcPr>
            <w:tcW w:w="5855" w:type="dxa"/>
          </w:tcPr>
          <w:p w14:paraId="420EC450" w14:textId="1BDE1444" w:rsidR="002A7BE8" w:rsidRPr="009920C3" w:rsidRDefault="005765FB" w:rsidP="00C56CBE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সচিব মহোদয় কর্তৃক সিদ্ধান্ত গ্রহণ</w:t>
            </w:r>
            <w:r w:rsidR="00DD624E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ও নথি ফেরত প্রেরণ</w:t>
            </w:r>
          </w:p>
        </w:tc>
        <w:tc>
          <w:tcPr>
            <w:tcW w:w="1327" w:type="dxa"/>
          </w:tcPr>
          <w:p w14:paraId="4B8E1205" w14:textId="7A5B050B" w:rsidR="002A7BE8" w:rsidRPr="009920C3" w:rsidRDefault="005765FB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১দিন</w:t>
            </w:r>
          </w:p>
        </w:tc>
        <w:tc>
          <w:tcPr>
            <w:tcW w:w="1409" w:type="dxa"/>
          </w:tcPr>
          <w:p w14:paraId="66935EAF" w14:textId="166B04D6" w:rsidR="002A7BE8" w:rsidRPr="009920C3" w:rsidRDefault="005765FB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১জন</w:t>
            </w:r>
          </w:p>
        </w:tc>
      </w:tr>
      <w:tr w:rsidR="00D3386E" w:rsidRPr="009920C3" w14:paraId="0DD284FA" w14:textId="3EA45357" w:rsidTr="00C56CBE">
        <w:trPr>
          <w:trHeight w:val="20"/>
        </w:trPr>
        <w:tc>
          <w:tcPr>
            <w:tcW w:w="985" w:type="dxa"/>
          </w:tcPr>
          <w:p w14:paraId="17E1F2DC" w14:textId="77777777" w:rsidR="00D3386E" w:rsidRPr="009920C3" w:rsidRDefault="00D3386E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৭ম</w:t>
            </w:r>
            <w:r w:rsidRPr="009920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</w:tcPr>
          <w:p w14:paraId="522EAD60" w14:textId="5E38573E" w:rsidR="00D3386E" w:rsidRPr="009920C3" w:rsidRDefault="00D3386E" w:rsidP="00C56CBE">
            <w:pPr>
              <w:tabs>
                <w:tab w:val="left" w:pos="1890"/>
              </w:tabs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মৎস্য-১ কর্তৃক নথি</w:t>
            </w:r>
            <w:r w:rsidR="00962AA2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নিস্পত্তি</w:t>
            </w:r>
          </w:p>
        </w:tc>
        <w:tc>
          <w:tcPr>
            <w:tcW w:w="1327" w:type="dxa"/>
          </w:tcPr>
          <w:p w14:paraId="63BE1257" w14:textId="04946918" w:rsidR="00D3386E" w:rsidRPr="009920C3" w:rsidRDefault="00D3386E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২দিন</w:t>
            </w:r>
          </w:p>
        </w:tc>
        <w:tc>
          <w:tcPr>
            <w:tcW w:w="1409" w:type="dxa"/>
          </w:tcPr>
          <w:p w14:paraId="411DFC6F" w14:textId="4C906069" w:rsidR="00D3386E" w:rsidRPr="009920C3" w:rsidRDefault="00D3386E" w:rsidP="00C56CBE">
            <w:pPr>
              <w:tabs>
                <w:tab w:val="left" w:pos="1890"/>
              </w:tabs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২জন</w:t>
            </w:r>
          </w:p>
        </w:tc>
      </w:tr>
    </w:tbl>
    <w:p w14:paraId="70644248" w14:textId="77777777" w:rsidR="00BD3847" w:rsidRDefault="00BD3847" w:rsidP="00EF2A58">
      <w:pPr>
        <w:tabs>
          <w:tab w:val="left" w:pos="1890"/>
        </w:tabs>
        <w:spacing w:after="0"/>
        <w:rPr>
          <w:rFonts w:ascii="NikoshBAN" w:hAnsi="NikoshBAN" w:cs="NikoshBAN"/>
          <w:b/>
          <w:sz w:val="28"/>
          <w:szCs w:val="28"/>
          <w:cs/>
          <w:lang w:bidi="bn-IN"/>
        </w:rPr>
      </w:pPr>
    </w:p>
    <w:p w14:paraId="2BAC0A4A" w14:textId="6B805335" w:rsidR="00EF2A58" w:rsidRDefault="00EF2A58" w:rsidP="00EF2A58">
      <w:pPr>
        <w:tabs>
          <w:tab w:val="left" w:pos="1890"/>
        </w:tabs>
        <w:spacing w:after="0"/>
        <w:rPr>
          <w:rFonts w:ascii="NikoshBAN" w:hAnsi="NikoshBAN" w:cs="NikoshBAN"/>
          <w:b/>
          <w:sz w:val="28"/>
          <w:szCs w:val="28"/>
        </w:rPr>
      </w:pP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মোট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ধাপঃ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="000E23CD">
        <w:rPr>
          <w:rFonts w:ascii="NikoshBAN" w:hAnsi="NikoshBAN" w:cs="NikoshBAN" w:hint="cs"/>
          <w:b/>
          <w:sz w:val="28"/>
          <w:szCs w:val="28"/>
          <w:cs/>
          <w:lang w:bidi="bn-IN"/>
        </w:rPr>
        <w:t>৭</w:t>
      </w:r>
      <w:r w:rsidR="00BD3847">
        <w:rPr>
          <w:rFonts w:ascii="NikoshBAN" w:hAnsi="NikoshBAN" w:cs="NikoshBAN"/>
          <w:b/>
          <w:sz w:val="28"/>
          <w:szCs w:val="28"/>
        </w:rPr>
        <w:t xml:space="preserve"> </w:t>
      </w:r>
      <w:r w:rsidR="00BD3847">
        <w:rPr>
          <w:rFonts w:ascii="NikoshBAN" w:hAnsi="NikoshBAN" w:cs="NikoshBAN"/>
          <w:b/>
          <w:bCs/>
          <w:sz w:val="28"/>
          <w:szCs w:val="28"/>
          <w:cs/>
          <w:lang w:bidi="bn-IN"/>
        </w:rPr>
        <w:t>টি</w:t>
      </w:r>
    </w:p>
    <w:p w14:paraId="02138FBB" w14:textId="5913CCF4" w:rsidR="00EF2A58" w:rsidRDefault="00EF2A58" w:rsidP="00EF2A58">
      <w:pPr>
        <w:tabs>
          <w:tab w:val="left" w:pos="1890"/>
        </w:tabs>
        <w:spacing w:after="0"/>
        <w:rPr>
          <w:rFonts w:ascii="NikoshBAN" w:hAnsi="NikoshBAN" w:cs="NikoshBAN"/>
          <w:b/>
          <w:sz w:val="28"/>
          <w:szCs w:val="28"/>
        </w:rPr>
      </w:pP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মোট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সময়ঃ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="000E23CD">
        <w:rPr>
          <w:rFonts w:ascii="NikoshBAN" w:hAnsi="NikoshBAN" w:cs="NikoshBAN" w:hint="cs"/>
          <w:b/>
          <w:sz w:val="28"/>
          <w:szCs w:val="28"/>
          <w:cs/>
          <w:lang w:bidi="bn-IN"/>
        </w:rPr>
        <w:t>১০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দিন</w:t>
      </w:r>
      <w:r w:rsidRPr="002B09AB">
        <w:rPr>
          <w:rFonts w:ascii="NikoshBAN" w:hAnsi="NikoshBAN" w:cs="NikoshBAN"/>
          <w:b/>
          <w:sz w:val="28"/>
          <w:szCs w:val="28"/>
        </w:rPr>
        <w:br/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সম্পৃক্ত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ব্যক্তির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সংখ্যাঃ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="00B81845">
        <w:rPr>
          <w:rFonts w:ascii="NikoshBAN" w:hAnsi="NikoshBAN" w:cs="NikoshBAN" w:hint="cs"/>
          <w:b/>
          <w:sz w:val="28"/>
          <w:szCs w:val="28"/>
          <w:cs/>
          <w:lang w:bidi="bn-IN"/>
        </w:rPr>
        <w:t>১</w:t>
      </w:r>
      <w:r w:rsidR="00B81845">
        <w:rPr>
          <w:rFonts w:ascii="NikoshBAN" w:hAnsi="NikoshBAN" w:cs="NikoshBAN"/>
          <w:b/>
          <w:sz w:val="28"/>
          <w:szCs w:val="28"/>
          <w:lang w:bidi="bn-IN"/>
        </w:rPr>
        <w:t>০</w:t>
      </w:r>
      <w:r w:rsidRPr="002B09AB">
        <w:rPr>
          <w:rFonts w:ascii="NikoshBAN" w:hAnsi="NikoshBAN" w:cs="NikoshBAN"/>
          <w:b/>
          <w:sz w:val="28"/>
          <w:szCs w:val="28"/>
        </w:rPr>
        <w:t xml:space="preserve"> </w:t>
      </w:r>
      <w:r w:rsidRPr="002B09A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জন</w:t>
      </w:r>
    </w:p>
    <w:p w14:paraId="500CECBE" w14:textId="77777777" w:rsidR="00EF2A58" w:rsidRDefault="00EF2A58" w:rsidP="00264051">
      <w:pPr>
        <w:jc w:val="both"/>
        <w:rPr>
          <w:rFonts w:ascii="Nikosh" w:hAnsi="Nikosh" w:cs="Nikosh"/>
          <w:b/>
          <w:bCs/>
          <w:sz w:val="28"/>
          <w:szCs w:val="28"/>
        </w:rPr>
      </w:pPr>
    </w:p>
    <w:p w14:paraId="406B72E9" w14:textId="77777777" w:rsidR="00BC5F2F" w:rsidRDefault="00BC5F2F">
      <w:pPr>
        <w:spacing w:after="160" w:line="259" w:lineRule="auto"/>
        <w:rPr>
          <w:rFonts w:ascii="Nikosh" w:hAnsi="Nikosh" w:cs="Nikosh"/>
          <w:b/>
          <w:bCs/>
          <w:sz w:val="28"/>
          <w:szCs w:val="28"/>
        </w:rPr>
      </w:pPr>
    </w:p>
    <w:p w14:paraId="060FD421" w14:textId="77777777" w:rsidR="00BC5F2F" w:rsidRDefault="00BC5F2F">
      <w:pPr>
        <w:spacing w:after="160" w:line="259" w:lineRule="auto"/>
        <w:rPr>
          <w:rFonts w:ascii="Nikosh" w:hAnsi="Nikosh" w:cs="Nikosh"/>
          <w:b/>
          <w:bCs/>
          <w:sz w:val="28"/>
          <w:szCs w:val="28"/>
        </w:rPr>
      </w:pPr>
    </w:p>
    <w:p w14:paraId="66310939" w14:textId="03EB7AF8" w:rsidR="00BC5F2F" w:rsidRPr="00E64D2B" w:rsidRDefault="00767B5A" w:rsidP="00BC5F2F">
      <w:pPr>
        <w:jc w:val="both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noProof/>
          <w:sz w:val="28"/>
          <w:szCs w:val="28"/>
          <w:lang w:bidi="bn-BD"/>
        </w:rPr>
        <w:lastRenderedPageBreak/>
        <w:pict w14:anchorId="79814DC4">
          <v:oval id="_x0000_s1077" style="position:absolute;left:0;text-align:left;margin-left:189.4pt;margin-top:24pt;width:60.4pt;height:28.9pt;z-index:251710464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14:paraId="5E7115FB" w14:textId="77777777" w:rsidR="00BC5F2F" w:rsidRPr="00DA3CCF" w:rsidRDefault="00BC5F2F" w:rsidP="00BC5F2F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DA3CCF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শুরু</w:t>
                  </w:r>
                </w:p>
              </w:txbxContent>
            </v:textbox>
          </v:oval>
        </w:pict>
      </w:r>
      <w:r w:rsidR="006046BC">
        <w:rPr>
          <w:rFonts w:ascii="Nikosh" w:hAnsi="Nikosh" w:cs="Nikosh"/>
          <w:b/>
          <w:bCs/>
          <w:sz w:val="28"/>
          <w:szCs w:val="28"/>
          <w:cs/>
          <w:lang w:bidi="bn-BD"/>
        </w:rPr>
        <w:t>জ</w:t>
      </w:r>
      <w:r w:rsidR="00BC5F2F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) </w:t>
      </w:r>
      <w:r w:rsidR="00D44955">
        <w:rPr>
          <w:rFonts w:ascii="Nikosh" w:hAnsi="Nikosh" w:cs="Nikosh"/>
          <w:b/>
          <w:bCs/>
          <w:sz w:val="28"/>
          <w:szCs w:val="28"/>
          <w:cs/>
          <w:lang w:bidi="bn-BD"/>
        </w:rPr>
        <w:t>প্রস্তাবিত</w:t>
      </w:r>
      <w:r w:rsidR="00BC5F2F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="00BC5F2F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পদ্ধতির</w:t>
      </w:r>
      <w:r w:rsidR="00BC5F2F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="00BC5F2F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প্রসেস</w:t>
      </w:r>
      <w:r w:rsidR="00BC5F2F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="00BC5F2F" w:rsidRPr="00E64D2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ম্যাপ</w:t>
      </w:r>
      <w:r w:rsidR="00BC5F2F" w:rsidRPr="00E64D2B">
        <w:rPr>
          <w:rFonts w:ascii="Nikosh" w:hAnsi="Nikosh" w:cs="Nikosh"/>
          <w:b/>
          <w:bCs/>
          <w:sz w:val="28"/>
          <w:szCs w:val="28"/>
          <w:lang w:bidi="bn-BD"/>
        </w:rPr>
        <w:t xml:space="preserve"> (Process Map)</w:t>
      </w:r>
    </w:p>
    <w:p w14:paraId="023BAE45" w14:textId="77777777" w:rsidR="00BC5F2F" w:rsidRDefault="00767B5A" w:rsidP="00BC5F2F">
      <w:pPr>
        <w:spacing w:after="160" w:line="259" w:lineRule="auto"/>
        <w:rPr>
          <w:rFonts w:ascii="Nikosh" w:hAnsi="Nikosh" w:cs="Nikosh"/>
          <w:noProof/>
          <w:sz w:val="28"/>
          <w:szCs w:val="28"/>
          <w:cs/>
          <w:lang w:bidi="bn-IN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70914166">
          <v:shape id="_x0000_s1079" type="#_x0000_t32" style="position:absolute;margin-left:219.75pt;margin-top:24.85pt;width:.4pt;height:14.4pt;flip:x;z-index:251712512" o:connectortype="straight" strokecolor="#4472c4 [3208]" strokeweight="1pt">
            <v:stroke endarrow="block"/>
            <v:shadow type="perspective" color="#1f3763 [1608]" offset="1pt" offset2="-3pt"/>
          </v:shape>
        </w:pict>
      </w:r>
    </w:p>
    <w:p w14:paraId="46994962" w14:textId="69DE4CC5" w:rsidR="00BC5F2F" w:rsidRDefault="00767B5A" w:rsidP="00BC5F2F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 w14:anchorId="455EC22C">
          <v:rect id="_x0000_s1078" style="position:absolute;margin-left:115pt;margin-top:12.8pt;width:206.3pt;height:36pt;z-index:251711488" fillcolor="#9cc2e5 [1940]" strokecolor="#9cc2e5 [1940]" strokeweight="1pt">
            <v:fill color2="#deeaf6 [660]" angle="-45" focusposition="1" focussize="" focus="-50%" type="gradient"/>
            <v:shadow on="t" type="perspective" color="#1f4d78 [1604]" opacity=".5" offset="1pt" offset2="-3pt"/>
            <v:textbox style="mso-next-textbox:#_x0000_s1078">
              <w:txbxContent>
                <w:p w14:paraId="72B3FB9B" w14:textId="7DE536B1" w:rsidR="00BC5F2F" w:rsidRPr="00787676" w:rsidRDefault="00E11E9F" w:rsidP="00BC5F2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787676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উপজেলা পর্যায় হতে মহাপরিচালক, মৎস্য অধিদপ্তরের নিকট ই-নথিতে আবেদন দাখিল</w:t>
                  </w:r>
                </w:p>
              </w:txbxContent>
            </v:textbox>
          </v:rect>
        </w:pict>
      </w:r>
      <w:r>
        <w:rPr>
          <w:noProof/>
        </w:rPr>
        <w:pict w14:anchorId="0F86E729">
          <v:shape id="_x0000_s1107" type="#_x0000_t202" style="position:absolute;margin-left:329pt;margin-top:12.65pt;width:54.7pt;height:34.3pt;z-index:251741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33652716" w14:textId="34E735E4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="00ED0D5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4A9935DB" w14:textId="77777777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</w:p>
    <w:p w14:paraId="01A116EA" w14:textId="77777777" w:rsidR="00BC5F2F" w:rsidRDefault="00767B5A" w:rsidP="00BC5F2F">
      <w:pPr>
        <w:spacing w:after="160" w:line="259" w:lineRule="auto"/>
        <w:rPr>
          <w:rFonts w:ascii="Nikosh" w:hAnsi="Nikosh" w:cs="Nikosh"/>
          <w:noProof/>
          <w:sz w:val="28"/>
          <w:szCs w:val="28"/>
          <w:cs/>
          <w:lang w:bidi="bn-IN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5F4BE740">
          <v:shape id="_x0000_s1081" type="#_x0000_t32" style="position:absolute;margin-left:219.45pt;margin-top:23.3pt;width:.4pt;height:14.4pt;flip:x;z-index:251714560" o:connectortype="straight" strokecolor="#4472c4 [3208]" strokeweight="1pt">
            <v:stroke endarrow="block"/>
            <v:shadow type="perspective" color="#1f3763 [1608]" offset="1pt" offset2="-3pt"/>
          </v:shape>
        </w:pict>
      </w:r>
    </w:p>
    <w:p w14:paraId="1BF8BF1D" w14:textId="75EE6200" w:rsidR="00BC5F2F" w:rsidRDefault="00767B5A" w:rsidP="00BC5F2F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noProof/>
        </w:rPr>
        <w:pict w14:anchorId="7DF37736">
          <v:shape id="_x0000_s1108" type="#_x0000_t202" style="position:absolute;margin-left:329pt;margin-top:12.5pt;width:54.7pt;height:34.3pt;z-index:251742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7DC85C78" w14:textId="77777777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0A906ED8" w14:textId="689D690B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311EF9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00314137">
          <v:rect id="_x0000_s1080" style="position:absolute;margin-left:129.1pt;margin-top:10.8pt;width:180pt;height:36pt;z-index:251713536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14:paraId="61F902B3" w14:textId="0D3853B4" w:rsidR="00BC5F2F" w:rsidRPr="00787676" w:rsidRDefault="00F36228" w:rsidP="00BC5F2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787676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ই-নথিতে সচিব, মৎস্য ও প্রাণিসম্পদ মন্ত্রণালয়</w:t>
                  </w:r>
                  <w:r w:rsidR="00E55B4E" w:rsidRPr="00787676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 xml:space="preserve"> বরাবর আবেদন</w:t>
                  </w:r>
                  <w:r w:rsidRPr="00787676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 xml:space="preserve"> </w:t>
                  </w:r>
                  <w:r w:rsidR="00E55B4E" w:rsidRPr="00787676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প্রেরণ</w:t>
                  </w:r>
                </w:p>
              </w:txbxContent>
            </v:textbox>
          </v:rect>
        </w:pict>
      </w:r>
    </w:p>
    <w:p w14:paraId="30C8868A" w14:textId="77777777" w:rsidR="00BC5F2F" w:rsidRDefault="00767B5A" w:rsidP="00BC5F2F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7C9F9259">
          <v:shape id="_x0000_s1083" type="#_x0000_t32" style="position:absolute;margin-left:219.75pt;margin-top:20.8pt;width:.4pt;height:14.4pt;flip:x;z-index:251716608" o:connectortype="straight" strokecolor="#4472c4 [3208]" strokeweight="1pt">
            <v:stroke endarrow="block"/>
            <v:shadow type="perspective" color="#1f3763 [1608]" offset="1pt" offset2="-3pt"/>
          </v:shape>
        </w:pict>
      </w:r>
    </w:p>
    <w:p w14:paraId="17DE3AA8" w14:textId="66B8CE41" w:rsidR="00BC5F2F" w:rsidRDefault="00767B5A" w:rsidP="00BC5F2F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noProof/>
        </w:rPr>
        <w:pict w14:anchorId="10BE6975">
          <v:shape id="_x0000_s1109" type="#_x0000_t202" style="position:absolute;margin-left:328.65pt;margin-top:9.55pt;width:54.7pt;height:34.3pt;z-index:251743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>
              <w:txbxContent>
                <w:p w14:paraId="1D867F8A" w14:textId="1A39BB49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="00311EF9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4BD78522" w14:textId="41278DAB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5C1989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73E0586F">
          <v:rect id="_x0000_s1082" style="position:absolute;margin-left:129.1pt;margin-top:8.7pt;width:179.5pt;height:36pt;z-index:251715584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14:paraId="7F43BC97" w14:textId="4BC884FA" w:rsidR="00BC5F2F" w:rsidRPr="00132EAE" w:rsidRDefault="00311EF9" w:rsidP="00BC5F2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132EAE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সচিব, মৎস্য ও প্রাণিসম্পদ মন্ত্রণালয় কর্তৃক ই-নথিতে উপস্থাপনের নির্দেশ</w:t>
                  </w:r>
                </w:p>
              </w:txbxContent>
            </v:textbox>
          </v:rect>
        </w:pict>
      </w:r>
    </w:p>
    <w:p w14:paraId="437D0B0C" w14:textId="77777777" w:rsidR="00BC5F2F" w:rsidRDefault="00767B5A" w:rsidP="00BC5F2F">
      <w:pPr>
        <w:spacing w:after="160" w:line="259" w:lineRule="auto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val="bn-IN" w:bidi="bn-IN"/>
        </w:rPr>
        <w:pict w14:anchorId="00AD9D9A">
          <v:shape id="_x0000_s1085" type="#_x0000_t32" style="position:absolute;margin-left:219.85pt;margin-top:19.3pt;width:.4pt;height:14.4pt;flip:x;z-index:251718656" o:connectortype="straight" strokecolor="#4472c4 [3208]" strokeweight="1pt">
            <v:stroke endarrow="block"/>
            <v:shadow type="perspective" color="#1f3763 [1608]" offset="1pt" offset2="-3pt"/>
          </v:shape>
        </w:pict>
      </w:r>
    </w:p>
    <w:p w14:paraId="2F1D9C8C" w14:textId="5619109F" w:rsidR="00BC5F2F" w:rsidRDefault="006E4AC3" w:rsidP="00BC5F2F">
      <w:pPr>
        <w:spacing w:after="160" w:line="259" w:lineRule="auto"/>
        <w:rPr>
          <w:rFonts w:ascii="Nikosh" w:hAnsi="Nikosh" w:cs="Nikosh" w:hint="cs"/>
          <w:noProof/>
          <w:sz w:val="28"/>
          <w:szCs w:val="28"/>
          <w:cs/>
          <w:lang w:bidi="bn-IN"/>
        </w:rPr>
      </w:pPr>
      <w:r>
        <w:rPr>
          <w:noProof/>
        </w:rPr>
        <w:pict w14:anchorId="7B64E7B5">
          <v:shape id="_x0000_s1128" type="#_x0000_t202" style="position:absolute;margin-left:80.05pt;margin-top:255pt;width:115.85pt;height:74.25pt;z-index:251759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5b9bd5 [3204]" strokecolor="#5b9bd5 [3204]" strokeweight="10pt">
            <v:stroke linestyle="thinThin"/>
            <v:shadow color="#868686"/>
            <v:textbox>
              <w:txbxContent>
                <w:p w14:paraId="1ECA273C" w14:textId="77777777" w:rsidR="006E4AC3" w:rsidRPr="00182F1F" w:rsidRDefault="006E4AC3" w:rsidP="006E4AC3">
                  <w:pPr>
                    <w:spacing w:after="0" w:line="240" w:lineRule="auto"/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 xml:space="preserve">মোটঃ </w:t>
                  </w:r>
                </w:p>
                <w:p w14:paraId="4C4FD8D3" w14:textId="582496D8" w:rsidR="006E4AC3" w:rsidRPr="00182F1F" w:rsidRDefault="006E4AC3" w:rsidP="006E4AC3">
                  <w:pPr>
                    <w:spacing w:after="0" w:line="240" w:lineRule="auto"/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সময় (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lang w:bidi="bn-IN"/>
                    </w:rPr>
                    <w:t>T</w:t>
                  </w: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)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>:</w:t>
                  </w:r>
                  <w:r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১</w:t>
                  </w:r>
                  <w:r w:rsidR="00045E63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০</w:t>
                  </w:r>
                  <w:r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দিন</w:t>
                  </w:r>
                </w:p>
                <w:p w14:paraId="2E3E010D" w14:textId="56A35473" w:rsidR="006E4AC3" w:rsidRPr="00182F1F" w:rsidRDefault="006E4AC3" w:rsidP="006E4AC3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জনবল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 xml:space="preserve"> (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lang w:bidi="bn-IN"/>
                    </w:rPr>
                    <w:t>P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>):</w:t>
                  </w:r>
                  <w:r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="00045E63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৭</w:t>
                  </w:r>
                  <w:r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জন</w:t>
                  </w:r>
                </w:p>
                <w:p w14:paraId="1BBB26DE" w14:textId="36737169" w:rsidR="006E4AC3" w:rsidRPr="00182F1F" w:rsidRDefault="006E4AC3" w:rsidP="006E4AC3">
                  <w:pPr>
                    <w:spacing w:after="0" w:line="240" w:lineRule="auto"/>
                    <w:rPr>
                      <w:rFonts w:ascii="Nikosh" w:hAnsi="Nikosh" w:cs="Nikosh" w:hint="cs"/>
                      <w:sz w:val="24"/>
                      <w:szCs w:val="24"/>
                      <w:cs/>
                    </w:rPr>
                  </w:pPr>
                  <w:r w:rsidRPr="00182F1F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ধাপ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 xml:space="preserve"> (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lang w:bidi="bn-IN"/>
                    </w:rPr>
                    <w:t>S</w:t>
                  </w:r>
                  <w:r w:rsidRPr="00182F1F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IN"/>
                    </w:rPr>
                    <w:t>):</w:t>
                  </w:r>
                  <w:r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১</w:t>
                  </w:r>
                  <w:r w:rsidR="00045E63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০</w:t>
                  </w:r>
                  <w:r w:rsidRPr="00182F1F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টি</w:t>
                  </w:r>
                </w:p>
              </w:txbxContent>
            </v:textbox>
          </v:shape>
        </w:pict>
      </w:r>
      <w:r w:rsidR="00787676">
        <w:rPr>
          <w:noProof/>
        </w:rPr>
        <w:pict w14:anchorId="3B011BB3">
          <v:rect id="_x0000_s1122" style="position:absolute;margin-left:-27.5pt;margin-top:52.7pt;width:155.25pt;height:38.1pt;z-index:251755520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122">
              <w:txbxContent>
                <w:p w14:paraId="168B84BC" w14:textId="17EB3F35" w:rsidR="00821D19" w:rsidRPr="00132EAE" w:rsidRDefault="00821D19" w:rsidP="00BC5F2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132EAE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অতিরিক্ত সচিব (মৎস্য)-এর নিকট নথি ফেরত প্রদান</w:t>
                  </w:r>
                </w:p>
              </w:txbxContent>
            </v:textbox>
          </v:rect>
        </w:pict>
      </w:r>
      <w:r w:rsidR="005A604C">
        <w:rPr>
          <w:noProof/>
        </w:rPr>
        <w:pict w14:anchorId="798EAA6C">
          <v:shape id="_x0000_s1123" type="#_x0000_t32" style="position:absolute;margin-left:42.35pt;margin-top:25.95pt;width:.05pt;height:26.75pt;flip:y;z-index:251756544" o:connectortype="straight" strokecolor="#4472c4 [3208]" strokeweight="1pt">
            <v:shadow type="perspective" color="#1f3763 [1608]" offset="1pt" offset2="-3pt"/>
          </v:shape>
        </w:pict>
      </w:r>
      <w:r w:rsidR="00DE6CEB">
        <w:rPr>
          <w:noProof/>
        </w:rPr>
        <w:pict w14:anchorId="5C52C868">
          <v:shape id="_x0000_s1126" type="#_x0000_t202" style="position:absolute;margin-left:-27.5pt;margin-top:12pt;width:54.7pt;height:34.3pt;z-index:251757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 style="mso-next-textbox:#_x0000_s1126">
              <w:txbxContent>
                <w:p w14:paraId="53B550B1" w14:textId="77777777" w:rsidR="00DE6CEB" w:rsidRPr="000B5C2D" w:rsidRDefault="00DE6CEB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6DE57EAC" w14:textId="77777777" w:rsidR="00DE6CEB" w:rsidRPr="000B5C2D" w:rsidRDefault="00DE6CEB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</v:shape>
        </w:pict>
      </w:r>
      <w:r w:rsidR="00821D19">
        <w:rPr>
          <w:noProof/>
        </w:rPr>
        <w:pict w14:anchorId="7EED8831">
          <v:shape id="_x0000_s1106" type="#_x0000_t32" style="position:absolute;margin-left:40.7pt;margin-top:28.1pt;width:101.15pt;height:.7pt;z-index:251740160" o:connectortype="straight" strokecolor="#4472c4 [3208]" strokeweight="1pt">
            <v:stroke endarrow="block"/>
            <v:shadow type="perspective" color="#1f3763 [1608]" offset="1pt" offset2="-3pt"/>
          </v:shape>
        </w:pict>
      </w:r>
      <w:r w:rsidR="00821D19">
        <w:rPr>
          <w:noProof/>
        </w:rPr>
        <w:pict w14:anchorId="712CDD5A">
          <v:shape id="_x0000_s1104" type="#_x0000_t32" style="position:absolute;margin-left:40.7pt;margin-top:136.05pt;width:108.2pt;height:.7pt;flip:x y;z-index:251738112" o:connectortype="straight" strokecolor="#4472c4 [3208]" strokeweight="1pt">
            <v:shadow type="perspective" color="#1f3763 [1608]" offset="1pt" offset2="-3pt"/>
          </v:shape>
        </w:pict>
      </w:r>
      <w:r w:rsidR="00821D19">
        <w:rPr>
          <w:noProof/>
        </w:rPr>
        <w:pict w14:anchorId="798EAA6C">
          <v:shape id="_x0000_s1105" type="#_x0000_t32" style="position:absolute;margin-left:42.35pt;margin-top:88.7pt;width:0;height:47.35pt;flip:y;z-index:251739136" o:connectortype="straight" strokecolor="#4472c4 [3208]" strokeweight="1pt">
            <v:shadow type="perspective" color="#1f3763 [1608]" offset="1pt" offset2="-3pt"/>
          </v:shape>
        </w:pict>
      </w:r>
      <w:r w:rsidR="00767B5A">
        <w:rPr>
          <w:noProof/>
        </w:rPr>
        <w:pict w14:anchorId="4139D30F">
          <v:shape id="_x0000_s1102" type="#_x0000_t202" style="position:absolute;margin-left:287.75pt;margin-top:151.55pt;width:33pt;height:20.55pt;z-index:251736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ed7d31 [3205]" strokeweight="1pt">
            <v:stroke dashstyle="dash"/>
            <v:shadow color="#868686"/>
            <v:textbox style="mso-next-textbox:#_x0000_s1102">
              <w:txbxContent>
                <w:p w14:paraId="3326CA39" w14:textId="77777777" w:rsidR="00BC5F2F" w:rsidRDefault="00BC5F2F" w:rsidP="00BC5F2F">
                  <w:r>
                    <w:rPr>
                      <w:rFonts w:ascii="Nirmala UI" w:hAnsi="Nirmala UI" w:cs="Nirmala UI"/>
                      <w:cs/>
                      <w:lang w:bidi="bn-IN"/>
                    </w:rPr>
                    <w:t>হ্যাঁ</w:t>
                  </w:r>
                </w:p>
              </w:txbxContent>
            </v:textbox>
            <w10:wrap type="square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4F4B6F6B">
          <v:shape id="_x0000_s1097" type="#_x0000_t32" style="position:absolute;margin-left:282.6pt;margin-top:136.05pt;width:.4pt;height:50.4pt;flip:x;z-index:251730944" o:connectortype="straight" strokecolor="#4472c4 [3208]" strokeweight="1pt">
            <v:stroke endarrow="block"/>
            <v:shadow type="perspective" color="#1f3763 [1608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1BFE381C">
          <v:shape id="_x0000_s1094" type="#_x0000_t32" style="position:absolute;margin-left:214.05pt;margin-top:88pt;width:.4pt;height:14.4pt;flip:x;z-index:251727872" o:connectortype="straight" strokecolor="#4472c4 [3208]" strokeweight="1pt">
            <v:stroke endarrow="block"/>
            <v:shadow type="perspective" color="#1f3763 [1608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02BB54A8">
          <v:shape id="_x0000_s1095" type="#_x0000_t4" style="position:absolute;margin-left:145.5pt;margin-top:100.1pt;width:136.8pt;height:1in;z-index:251728896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95">
              <w:txbxContent>
                <w:p w14:paraId="495C4490" w14:textId="77777777" w:rsidR="00BC5F2F" w:rsidRDefault="00BC5F2F" w:rsidP="00BC5F2F">
                  <w:pPr>
                    <w:spacing w:after="0" w:line="240" w:lineRule="auto"/>
                    <w:jc w:val="center"/>
                    <w:rPr>
                      <w:cs/>
                      <w:lang w:bidi="bn-IN"/>
                    </w:rPr>
                  </w:pPr>
                  <w:r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  <w:t>সচিব মহোদয় কর্তৃক সিদ্ধান্ত</w:t>
                  </w:r>
                </w:p>
              </w:txbxContent>
            </v:textbox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025ABE58">
          <v:shape id="_x0000_s1101" type="#_x0000_t32" style="position:absolute;margin-left:281.5pt;margin-top:224.4pt;width:.4pt;height:14.4pt;flip:x;z-index:251735040" o:connectortype="straight" strokecolor="#4472c4 [3208]" strokeweight="1pt">
            <v:stroke endarrow="block"/>
            <v:shadow type="perspective" color="#1f3763 [1608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6E44D656">
          <v:rect id="_x0000_s1098" style="position:absolute;margin-left:205.65pt;margin-top:184.4pt;width:155.25pt;height:39pt;z-index:251731968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98">
              <w:txbxContent>
                <w:p w14:paraId="2A21DD00" w14:textId="77777777" w:rsidR="00BC5F2F" w:rsidRPr="00132EAE" w:rsidRDefault="00BC5F2F" w:rsidP="00BC5F2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132EAE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 xml:space="preserve">উপসচিব </w:t>
                  </w:r>
                  <w:r w:rsidRPr="00132EAE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(মৎস্য-১)-এর নিকট নথি ফেরত এবং চুড়ান্ত নিস্পত্তি</w:t>
                  </w:r>
                </w:p>
              </w:txbxContent>
            </v:textbox>
          </v:rect>
        </w:pict>
      </w:r>
      <w:r w:rsidR="00767B5A">
        <w:rPr>
          <w:noProof/>
        </w:rPr>
        <w:pict w14:anchorId="1F83D96A">
          <v:shape id="_x0000_s1117" type="#_x0000_t202" style="position:absolute;margin-left:374.2pt;margin-top:189.1pt;width:54.7pt;height:34.3pt;z-index:251751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 style="mso-next-textbox:#_x0000_s1117">
              <w:txbxContent>
                <w:p w14:paraId="718839B6" w14:textId="77777777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121AFDA5" w14:textId="77777777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6262C635">
          <v:oval id="_x0000_s1100" style="position:absolute;margin-left:251.6pt;margin-top:237.6pt;width:60.4pt;height:28.9pt;z-index:251734016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100">
              <w:txbxContent>
                <w:p w14:paraId="207E243C" w14:textId="77777777" w:rsidR="00BC5F2F" w:rsidRPr="00DA3CCF" w:rsidRDefault="00BC5F2F" w:rsidP="00BC5F2F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শেষ</w:t>
                  </w:r>
                </w:p>
              </w:txbxContent>
            </v:textbox>
          </v:oval>
        </w:pict>
      </w:r>
      <w:r w:rsidR="00767B5A">
        <w:rPr>
          <w:noProof/>
        </w:rPr>
        <w:pict w14:anchorId="32C89C0E">
          <v:shape id="_x0000_s1115" type="#_x0000_t202" style="position:absolute;margin-left:308.6pt;margin-top:106pt;width:54.7pt;height:34.3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 style="mso-next-textbox:#_x0000_s1115">
              <w:txbxContent>
                <w:p w14:paraId="664980A0" w14:textId="77777777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2CD867BF" w14:textId="48526757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D43E30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6134CA18">
          <v:shape id="_x0000_s1103" type="#_x0000_t202" style="position:absolute;margin-left:91.25pt;margin-top:143.1pt;width:33pt;height:20.55pt;z-index:251737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ed7d31 [3205]" strokeweight="1pt">
            <v:stroke dashstyle="dash"/>
            <v:shadow color="#868686"/>
            <v:textbox style="mso-next-textbox:#_x0000_s1103">
              <w:txbxContent>
                <w:p w14:paraId="0324298B" w14:textId="77777777" w:rsidR="00BC5F2F" w:rsidRDefault="00BC5F2F" w:rsidP="00BC5F2F">
                  <w:r>
                    <w:rPr>
                      <w:rFonts w:ascii="Nirmala UI" w:hAnsi="Nirmala UI" w:cs="Nirmala UI"/>
                      <w:cs/>
                      <w:lang w:bidi="bn-IN"/>
                    </w:rPr>
                    <w:t>না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5C52C868">
          <v:shape id="_x0000_s1111" type="#_x0000_t202" style="position:absolute;margin-left:309.1pt;margin-top:54.4pt;width:54.7pt;height:34.3pt;z-index:251745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 style="mso-next-textbox:#_x0000_s1111">
              <w:txbxContent>
                <w:p w14:paraId="13F6B6D0" w14:textId="77777777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7ACFFE89" w14:textId="6D28E69C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ED7FE9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noProof/>
        </w:rPr>
        <w:pict w14:anchorId="6EDF131F">
          <v:shape id="_x0000_s1110" type="#_x0000_t202" style="position:absolute;margin-left:309.85pt;margin-top:5.65pt;width:54.7pt;height:34.3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5b9bd5 [3204]" strokeweight="1pt">
            <v:stroke dashstyle="dash"/>
            <v:shadow color="#868686"/>
            <v:textbox style="mso-next-textbox:#_x0000_s1110">
              <w:txbxContent>
                <w:p w14:paraId="6AE8E1B0" w14:textId="1FCD756E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T: </w:t>
                  </w:r>
                  <w:r w:rsidR="00E87DB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দিন</w:t>
                  </w:r>
                </w:p>
                <w:p w14:paraId="03270099" w14:textId="3E57B3DB" w:rsidR="00BC5F2F" w:rsidRPr="000B5C2D" w:rsidRDefault="00BC5F2F" w:rsidP="00BC5F2F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P: </w:t>
                  </w:r>
                  <w:r w:rsidR="00E87DB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Pr="000B5C2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  <w10:wrap type="square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B011BB3">
          <v:rect id="_x0000_s1086" style="position:absolute;margin-left:140.25pt;margin-top:53.35pt;width:155.25pt;height:36pt;z-index:251719680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86">
              <w:txbxContent>
                <w:p w14:paraId="0A659418" w14:textId="5DA2C24B" w:rsidR="00BC5F2F" w:rsidRPr="00787676" w:rsidRDefault="007B4B63" w:rsidP="00BC5F2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cs/>
                      <w:lang w:bidi="bn-IN"/>
                    </w:rPr>
                  </w:pPr>
                  <w:r w:rsidRPr="00787676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অতিরিক্ত সচিব (মৎস্য)-এর নিকট উপস্থাপন</w:t>
                  </w:r>
                </w:p>
              </w:txbxContent>
            </v:textbox>
          </v:rect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34906A2F">
          <v:shape id="_x0000_s1087" type="#_x0000_t32" style="position:absolute;margin-left:217.85pt;margin-top:40.6pt;width:.4pt;height:14.4pt;flip:x;z-index:251720704" o:connectortype="straight" strokecolor="#4472c4 [3208]" strokeweight="1pt">
            <v:stroke endarrow="block"/>
            <v:shadow type="perspective" color="#1f3763 [1608]" offset="1pt" offset2="-3pt"/>
          </v:shape>
        </w:pict>
      </w:r>
      <w:r w:rsidR="00767B5A">
        <w:rPr>
          <w:rFonts w:ascii="Nikosh" w:hAnsi="Nikosh" w:cs="Nikosh"/>
          <w:noProof/>
          <w:sz w:val="28"/>
          <w:szCs w:val="28"/>
          <w:lang w:val="bn-IN" w:bidi="bn-IN"/>
        </w:rPr>
        <w:pict w14:anchorId="234663D8">
          <v:rect id="_x0000_s1084" style="position:absolute;margin-left:142.25pt;margin-top:5.65pt;width:155.25pt;height:36pt;z-index:251717632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14:paraId="6FFF57D1" w14:textId="61641320" w:rsidR="00BC5F2F" w:rsidRPr="00132EAE" w:rsidRDefault="00E87DBF" w:rsidP="00BC5F2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  <w:lang w:bidi="bn-IN"/>
                    </w:rPr>
                  </w:pPr>
                  <w:r w:rsidRPr="00132EAE">
                    <w:rPr>
                      <w:rFonts w:ascii="NikoshBAN" w:hAnsi="NikoshBAN" w:cs="NikoshBAN" w:hint="cs"/>
                      <w:sz w:val="26"/>
                      <w:szCs w:val="26"/>
                      <w:cs/>
                      <w:lang w:bidi="bn-IN"/>
                    </w:rPr>
                    <w:t>মৎস্য-১ অধিশাখা কর্তৃক ই-নথিতে আবেদন উপস্থাপন</w:t>
                  </w:r>
                </w:p>
              </w:txbxContent>
            </v:textbox>
          </v:rect>
        </w:pict>
      </w:r>
      <w:r w:rsidR="00BC5F2F">
        <w:rPr>
          <w:rFonts w:ascii="Nikosh" w:hAnsi="Nikosh" w:cs="Nikosh"/>
          <w:noProof/>
          <w:sz w:val="28"/>
          <w:szCs w:val="28"/>
        </w:rPr>
        <w:br w:type="page"/>
      </w:r>
    </w:p>
    <w:p w14:paraId="22C6E678" w14:textId="77777777" w:rsidR="00264051" w:rsidRPr="00AD0841" w:rsidRDefault="00264051" w:rsidP="00264051">
      <w:pPr>
        <w:jc w:val="both"/>
        <w:rPr>
          <w:rFonts w:ascii="Nikosh" w:hAnsi="Nikosh" w:cs="Nikosh"/>
          <w:sz w:val="8"/>
          <w:szCs w:val="8"/>
        </w:rPr>
      </w:pPr>
    </w:p>
    <w:p w14:paraId="5A56ECBC" w14:textId="77777777" w:rsidR="00264051" w:rsidRPr="004A7AB9" w:rsidRDefault="00264051" w:rsidP="00264051">
      <w:pPr>
        <w:jc w:val="both"/>
        <w:rPr>
          <w:rFonts w:ascii="Nikosh" w:hAnsi="Nikosh" w:cs="Nikosh"/>
          <w:b/>
          <w:bCs/>
          <w:sz w:val="28"/>
          <w:szCs w:val="28"/>
        </w:rPr>
      </w:pPr>
      <w:r w:rsidRPr="004A7AB9">
        <w:rPr>
          <w:rFonts w:ascii="Nikosh" w:hAnsi="Nikosh" w:cs="Nikosh"/>
          <w:b/>
          <w:bCs/>
          <w:sz w:val="28"/>
          <w:szCs w:val="28"/>
          <w:cs/>
          <w:lang w:bidi="bn-IN"/>
        </w:rPr>
        <w:t>৩</w:t>
      </w:r>
      <w:r w:rsidRPr="004A7AB9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4A7AB9">
        <w:rPr>
          <w:rFonts w:ascii="Nikosh" w:hAnsi="Nikosh" w:cs="Nikosh"/>
          <w:b/>
          <w:bCs/>
          <w:sz w:val="28"/>
          <w:szCs w:val="28"/>
        </w:rPr>
        <w:t xml:space="preserve"> TCV (Time, Cost &amp; Visit) </w:t>
      </w:r>
      <w:r w:rsidRPr="004A7AB9">
        <w:rPr>
          <w:rFonts w:ascii="Nikosh" w:hAnsi="Nikosh" w:cs="Nikosh"/>
          <w:b/>
          <w:bCs/>
          <w:sz w:val="28"/>
          <w:szCs w:val="28"/>
          <w:cs/>
          <w:lang w:bidi="bn-IN"/>
        </w:rPr>
        <w:t>অনুসারে</w:t>
      </w:r>
      <w:r w:rsidRPr="004A7AB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4A7AB9">
        <w:rPr>
          <w:rFonts w:ascii="Nikosh" w:hAnsi="Nikosh" w:cs="Nikosh"/>
          <w:b/>
          <w:bCs/>
          <w:sz w:val="28"/>
          <w:szCs w:val="28"/>
          <w:cs/>
          <w:lang w:bidi="bn-IN"/>
        </w:rPr>
        <w:t>বিদ্যমান</w:t>
      </w:r>
      <w:r w:rsidRPr="004A7AB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4A7AB9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Pr="004A7AB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4A7AB9">
        <w:rPr>
          <w:rFonts w:ascii="Nikosh" w:hAnsi="Nikosh" w:cs="Nikosh"/>
          <w:b/>
          <w:bCs/>
          <w:sz w:val="28"/>
          <w:szCs w:val="28"/>
          <w:cs/>
          <w:lang w:bidi="bn-IN"/>
        </w:rPr>
        <w:t>প্রস্তাবিত</w:t>
      </w:r>
      <w:r w:rsidRPr="004A7AB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4A7AB9">
        <w:rPr>
          <w:rFonts w:ascii="Nikosh" w:hAnsi="Nikosh" w:cs="Nikosh"/>
          <w:b/>
          <w:bCs/>
          <w:sz w:val="28"/>
          <w:szCs w:val="28"/>
          <w:cs/>
          <w:lang w:bidi="bn-IN"/>
        </w:rPr>
        <w:t>পদ্ধতির</w:t>
      </w:r>
      <w:r w:rsidRPr="004A7AB9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4A7AB9">
        <w:rPr>
          <w:rFonts w:ascii="Nikosh" w:hAnsi="Nikosh" w:cs="Nikosh"/>
          <w:b/>
          <w:bCs/>
          <w:sz w:val="28"/>
          <w:szCs w:val="28"/>
          <w:cs/>
          <w:lang w:bidi="bn-IN"/>
        </w:rPr>
        <w:t>তুলনা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189"/>
        <w:gridCol w:w="3188"/>
      </w:tblGrid>
      <w:tr w:rsidR="00BD79F6" w:rsidRPr="009920C3" w14:paraId="714BA7FF" w14:textId="77777777" w:rsidTr="009920C3">
        <w:trPr>
          <w:trHeight w:val="20"/>
          <w:tblHeader/>
        </w:trPr>
        <w:tc>
          <w:tcPr>
            <w:tcW w:w="3199" w:type="dxa"/>
          </w:tcPr>
          <w:p w14:paraId="53C4BFD0" w14:textId="77777777" w:rsidR="00BD79F6" w:rsidRPr="009920C3" w:rsidRDefault="00BD79F6" w:rsidP="009920C3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3DFF6E65" w14:textId="77777777" w:rsidR="00BD79F6" w:rsidRPr="009920C3" w:rsidRDefault="00BD79F6" w:rsidP="009920C3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বিদ্যমান</w:t>
            </w: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188" w:type="dxa"/>
          </w:tcPr>
          <w:p w14:paraId="0B3AFEBF" w14:textId="77777777" w:rsidR="00BD79F6" w:rsidRPr="009920C3" w:rsidRDefault="00BD79F6" w:rsidP="009920C3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প্রস্তাবিত</w:t>
            </w: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9920C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</w:tr>
      <w:tr w:rsidR="00BD79F6" w:rsidRPr="009920C3" w14:paraId="0699D69C" w14:textId="77777777" w:rsidTr="009920C3">
        <w:trPr>
          <w:trHeight w:val="20"/>
        </w:trPr>
        <w:tc>
          <w:tcPr>
            <w:tcW w:w="3199" w:type="dxa"/>
          </w:tcPr>
          <w:p w14:paraId="7E78CDD4" w14:textId="77777777" w:rsidR="00BD79F6" w:rsidRPr="009920C3" w:rsidRDefault="00BD79F6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  <w:r w:rsidRPr="009920C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9920C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ঘন্টা</w:t>
            </w:r>
            <w:r w:rsidRPr="009920C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189" w:type="dxa"/>
          </w:tcPr>
          <w:p w14:paraId="7B7D494E" w14:textId="27AB2C4C" w:rsidR="00BD79F6" w:rsidRPr="009920C3" w:rsidRDefault="00B941C0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  <w:r w:rsidR="00053B13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</w:t>
            </w:r>
            <w:r w:rsidR="009A0F9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53B13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3188" w:type="dxa"/>
          </w:tcPr>
          <w:p w14:paraId="107228F4" w14:textId="6CCF1568" w:rsidR="00BD79F6" w:rsidRPr="009920C3" w:rsidRDefault="00017363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</w:t>
            </w:r>
            <w:r w:rsidR="009A0F9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BD79F6" w:rsidRPr="009920C3" w14:paraId="67B9CCD9" w14:textId="77777777" w:rsidTr="009920C3">
        <w:trPr>
          <w:trHeight w:val="20"/>
        </w:trPr>
        <w:tc>
          <w:tcPr>
            <w:tcW w:w="3199" w:type="dxa"/>
          </w:tcPr>
          <w:p w14:paraId="56CADA77" w14:textId="77777777" w:rsidR="00BD79F6" w:rsidRPr="009920C3" w:rsidRDefault="00BD79F6" w:rsidP="009920C3">
            <w:pPr>
              <w:spacing w:after="0"/>
              <w:jc w:val="both"/>
              <w:rPr>
                <w:rFonts w:ascii="NikoshBAN" w:hAnsi="NikoshBAN" w:cs="NikoshBAN" w:hint="cs"/>
                <w:sz w:val="24"/>
                <w:szCs w:val="24"/>
                <w:cs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খরচ</w:t>
            </w:r>
          </w:p>
        </w:tc>
        <w:tc>
          <w:tcPr>
            <w:tcW w:w="3189" w:type="dxa"/>
          </w:tcPr>
          <w:p w14:paraId="3F2BDF1F" w14:textId="54ABF096" w:rsidR="00BD79F6" w:rsidRPr="009920C3" w:rsidRDefault="00966CBA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৫০০ টাকা</w:t>
            </w:r>
          </w:p>
        </w:tc>
        <w:tc>
          <w:tcPr>
            <w:tcW w:w="3188" w:type="dxa"/>
          </w:tcPr>
          <w:p w14:paraId="111B8494" w14:textId="5CAD0972" w:rsidR="00BD79F6" w:rsidRPr="009920C3" w:rsidRDefault="00E31AC2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9920C3">
              <w:rPr>
                <w:rFonts w:ascii="NikoshBAN" w:hAnsi="NikoshBAN" w:cs="NikoshBAN"/>
                <w:sz w:val="24"/>
                <w:szCs w:val="24"/>
                <w:lang w:bidi="bn-IN"/>
              </w:rPr>
              <w:t>নেই</w:t>
            </w:r>
            <w:proofErr w:type="spellEnd"/>
          </w:p>
        </w:tc>
      </w:tr>
      <w:tr w:rsidR="00BD79F6" w:rsidRPr="009920C3" w14:paraId="44391EFD" w14:textId="77777777" w:rsidTr="009920C3">
        <w:trPr>
          <w:trHeight w:val="20"/>
        </w:trPr>
        <w:tc>
          <w:tcPr>
            <w:tcW w:w="3199" w:type="dxa"/>
          </w:tcPr>
          <w:p w14:paraId="5DF48BAE" w14:textId="77777777" w:rsidR="00BD79F6" w:rsidRPr="009920C3" w:rsidRDefault="00BD79F6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যাতায়াত</w:t>
            </w:r>
          </w:p>
        </w:tc>
        <w:tc>
          <w:tcPr>
            <w:tcW w:w="3189" w:type="dxa"/>
          </w:tcPr>
          <w:p w14:paraId="099F6CCE" w14:textId="039737C0" w:rsidR="00BD79F6" w:rsidRPr="009920C3" w:rsidRDefault="00CC109C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 বার</w:t>
            </w:r>
          </w:p>
        </w:tc>
        <w:tc>
          <w:tcPr>
            <w:tcW w:w="3188" w:type="dxa"/>
          </w:tcPr>
          <w:p w14:paraId="441DBF1A" w14:textId="5AE12ED9" w:rsidR="00BD79F6" w:rsidRPr="009920C3" w:rsidRDefault="00E31AC2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9920C3">
              <w:rPr>
                <w:rFonts w:ascii="NikoshBAN" w:hAnsi="NikoshBAN" w:cs="NikoshBAN"/>
                <w:sz w:val="24"/>
                <w:szCs w:val="24"/>
                <w:lang w:bidi="bn-IN"/>
              </w:rPr>
              <w:t>নেই</w:t>
            </w:r>
            <w:proofErr w:type="spellEnd"/>
          </w:p>
        </w:tc>
      </w:tr>
      <w:tr w:rsidR="00BD79F6" w:rsidRPr="009920C3" w14:paraId="71BFA70F" w14:textId="77777777" w:rsidTr="009920C3">
        <w:trPr>
          <w:trHeight w:val="20"/>
        </w:trPr>
        <w:tc>
          <w:tcPr>
            <w:tcW w:w="3199" w:type="dxa"/>
          </w:tcPr>
          <w:p w14:paraId="5E66A1E1" w14:textId="77777777" w:rsidR="00BD79F6" w:rsidRPr="009920C3" w:rsidRDefault="00BD79F6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ধাপ</w:t>
            </w:r>
          </w:p>
        </w:tc>
        <w:tc>
          <w:tcPr>
            <w:tcW w:w="3189" w:type="dxa"/>
          </w:tcPr>
          <w:p w14:paraId="225D2A01" w14:textId="0C04894D" w:rsidR="00BD79F6" w:rsidRPr="009920C3" w:rsidRDefault="00A75C30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  <w:r w:rsidR="0086401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টি</w:t>
            </w:r>
          </w:p>
        </w:tc>
        <w:tc>
          <w:tcPr>
            <w:tcW w:w="3188" w:type="dxa"/>
          </w:tcPr>
          <w:p w14:paraId="6B21261A" w14:textId="2FCD18DB" w:rsidR="00BD79F6" w:rsidRPr="009920C3" w:rsidRDefault="00A75C30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৭টি</w:t>
            </w:r>
          </w:p>
        </w:tc>
      </w:tr>
      <w:tr w:rsidR="00BD79F6" w:rsidRPr="009920C3" w14:paraId="0EE32754" w14:textId="77777777" w:rsidTr="009920C3">
        <w:trPr>
          <w:trHeight w:val="20"/>
        </w:trPr>
        <w:tc>
          <w:tcPr>
            <w:tcW w:w="3199" w:type="dxa"/>
          </w:tcPr>
          <w:p w14:paraId="6078CEC7" w14:textId="77777777" w:rsidR="00BD79F6" w:rsidRPr="009920C3" w:rsidRDefault="00BD79F6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920C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3189" w:type="dxa"/>
          </w:tcPr>
          <w:p w14:paraId="15A18A87" w14:textId="478A161A" w:rsidR="00BD79F6" w:rsidRPr="009920C3" w:rsidRDefault="00C4039E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২৯</w:t>
            </w:r>
            <w:r w:rsidR="00F77300" w:rsidRPr="009920C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জন</w:t>
            </w:r>
          </w:p>
        </w:tc>
        <w:tc>
          <w:tcPr>
            <w:tcW w:w="3188" w:type="dxa"/>
          </w:tcPr>
          <w:p w14:paraId="714C1589" w14:textId="2403F992" w:rsidR="00BD79F6" w:rsidRPr="009920C3" w:rsidRDefault="00C46D8F" w:rsidP="009920C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  <w:r w:rsidRPr="009920C3"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  <w:r w:rsidR="00F77300" w:rsidRPr="009920C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C4039E" w:rsidRPr="009920C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জন</w:t>
            </w:r>
          </w:p>
        </w:tc>
      </w:tr>
    </w:tbl>
    <w:p w14:paraId="57D4D6F3" w14:textId="77777777" w:rsidR="00264051" w:rsidRDefault="00264051" w:rsidP="00264051">
      <w:pPr>
        <w:jc w:val="both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14:paraId="1B471813" w14:textId="77777777" w:rsidR="00264051" w:rsidRDefault="00264051" w:rsidP="00264051"/>
    <w:p w14:paraId="117344AE" w14:textId="77777777" w:rsidR="00264051" w:rsidRDefault="00264051" w:rsidP="00264051"/>
    <w:p w14:paraId="0E1E8E65" w14:textId="32765463" w:rsidR="00264051" w:rsidRDefault="00264051">
      <w:pPr>
        <w:spacing w:after="160" w:line="259" w:lineRule="auto"/>
        <w:rPr>
          <w:rFonts w:ascii="NikoshBAN" w:hAnsi="NikoshBAN" w:cs="NikoshBAN"/>
          <w:b/>
          <w:sz w:val="28"/>
          <w:szCs w:val="28"/>
          <w:u w:val="single"/>
        </w:rPr>
      </w:pPr>
    </w:p>
    <w:sectPr w:rsidR="00264051" w:rsidSect="0052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EBBB" w14:textId="77777777" w:rsidR="00767B5A" w:rsidRDefault="00767B5A" w:rsidP="00C56655">
      <w:pPr>
        <w:spacing w:after="0" w:line="240" w:lineRule="auto"/>
      </w:pPr>
      <w:r>
        <w:separator/>
      </w:r>
    </w:p>
  </w:endnote>
  <w:endnote w:type="continuationSeparator" w:id="0">
    <w:p w14:paraId="5B181522" w14:textId="77777777" w:rsidR="00767B5A" w:rsidRDefault="00767B5A" w:rsidP="00C5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528D" w14:textId="77777777" w:rsidR="00767B5A" w:rsidRDefault="00767B5A" w:rsidP="00C56655">
      <w:pPr>
        <w:spacing w:after="0" w:line="240" w:lineRule="auto"/>
      </w:pPr>
      <w:r>
        <w:separator/>
      </w:r>
    </w:p>
  </w:footnote>
  <w:footnote w:type="continuationSeparator" w:id="0">
    <w:p w14:paraId="02AC176B" w14:textId="77777777" w:rsidR="00767B5A" w:rsidRDefault="00767B5A" w:rsidP="00C5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64AF9"/>
    <w:multiLevelType w:val="hybridMultilevel"/>
    <w:tmpl w:val="ED7A21E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DBC"/>
    <w:multiLevelType w:val="hybridMultilevel"/>
    <w:tmpl w:val="4ABEAB6A"/>
    <w:lvl w:ilvl="0" w:tplc="75E2FDBC">
      <w:start w:val="1"/>
      <w:numFmt w:val="decimal"/>
      <w:lvlText w:val="%1)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27A3"/>
    <w:multiLevelType w:val="hybridMultilevel"/>
    <w:tmpl w:val="997CB644"/>
    <w:lvl w:ilvl="0" w:tplc="53AAFF6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736C1"/>
    <w:multiLevelType w:val="hybridMultilevel"/>
    <w:tmpl w:val="8D626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779"/>
    <w:multiLevelType w:val="hybridMultilevel"/>
    <w:tmpl w:val="12326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89B"/>
    <w:multiLevelType w:val="hybridMultilevel"/>
    <w:tmpl w:val="4A667E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8FE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2F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A50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68E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20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6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C1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8F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F2C25"/>
    <w:multiLevelType w:val="hybridMultilevel"/>
    <w:tmpl w:val="3634B04A"/>
    <w:lvl w:ilvl="0" w:tplc="ACFA9B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7363B"/>
    <w:multiLevelType w:val="hybridMultilevel"/>
    <w:tmpl w:val="4DC00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34F"/>
    <w:rsid w:val="00002A65"/>
    <w:rsid w:val="00002DBF"/>
    <w:rsid w:val="00003BD5"/>
    <w:rsid w:val="00014AA0"/>
    <w:rsid w:val="000159CA"/>
    <w:rsid w:val="00017363"/>
    <w:rsid w:val="00022FF5"/>
    <w:rsid w:val="00043A02"/>
    <w:rsid w:val="00045E63"/>
    <w:rsid w:val="00053B13"/>
    <w:rsid w:val="000638CA"/>
    <w:rsid w:val="00065174"/>
    <w:rsid w:val="0007667E"/>
    <w:rsid w:val="00077293"/>
    <w:rsid w:val="0008427D"/>
    <w:rsid w:val="00094C20"/>
    <w:rsid w:val="000A47F2"/>
    <w:rsid w:val="000A7394"/>
    <w:rsid w:val="000B5C2D"/>
    <w:rsid w:val="000D431D"/>
    <w:rsid w:val="000E23CD"/>
    <w:rsid w:val="000E3544"/>
    <w:rsid w:val="000F0893"/>
    <w:rsid w:val="000F74EC"/>
    <w:rsid w:val="00104E27"/>
    <w:rsid w:val="00115FDC"/>
    <w:rsid w:val="0012029D"/>
    <w:rsid w:val="00132EAE"/>
    <w:rsid w:val="00142FD3"/>
    <w:rsid w:val="001461C0"/>
    <w:rsid w:val="00155A71"/>
    <w:rsid w:val="00163BB5"/>
    <w:rsid w:val="00167DB3"/>
    <w:rsid w:val="00172E5E"/>
    <w:rsid w:val="00180439"/>
    <w:rsid w:val="00182F1F"/>
    <w:rsid w:val="001A09BE"/>
    <w:rsid w:val="001A366B"/>
    <w:rsid w:val="001A6C5D"/>
    <w:rsid w:val="001B2850"/>
    <w:rsid w:val="001C106B"/>
    <w:rsid w:val="001C271C"/>
    <w:rsid w:val="001D1FED"/>
    <w:rsid w:val="00202FC0"/>
    <w:rsid w:val="002063E5"/>
    <w:rsid w:val="002064B8"/>
    <w:rsid w:val="002072A1"/>
    <w:rsid w:val="0021112B"/>
    <w:rsid w:val="00212E6B"/>
    <w:rsid w:val="002177A6"/>
    <w:rsid w:val="002227B3"/>
    <w:rsid w:val="00222A27"/>
    <w:rsid w:val="0023691C"/>
    <w:rsid w:val="00246FD0"/>
    <w:rsid w:val="00250668"/>
    <w:rsid w:val="00253529"/>
    <w:rsid w:val="00264051"/>
    <w:rsid w:val="002660A8"/>
    <w:rsid w:val="0027718B"/>
    <w:rsid w:val="002774FA"/>
    <w:rsid w:val="00281C2E"/>
    <w:rsid w:val="002879D8"/>
    <w:rsid w:val="00290796"/>
    <w:rsid w:val="002925E5"/>
    <w:rsid w:val="002A7BE8"/>
    <w:rsid w:val="002B5633"/>
    <w:rsid w:val="002C71EA"/>
    <w:rsid w:val="002D2A95"/>
    <w:rsid w:val="002D534F"/>
    <w:rsid w:val="0030126D"/>
    <w:rsid w:val="00302958"/>
    <w:rsid w:val="00307246"/>
    <w:rsid w:val="00310D7C"/>
    <w:rsid w:val="00311EF9"/>
    <w:rsid w:val="003128A4"/>
    <w:rsid w:val="0031481C"/>
    <w:rsid w:val="00314D85"/>
    <w:rsid w:val="00316AC7"/>
    <w:rsid w:val="00322256"/>
    <w:rsid w:val="0032655E"/>
    <w:rsid w:val="00336DAB"/>
    <w:rsid w:val="00340777"/>
    <w:rsid w:val="003536CF"/>
    <w:rsid w:val="003656DC"/>
    <w:rsid w:val="00366CE5"/>
    <w:rsid w:val="00373ABC"/>
    <w:rsid w:val="003752F5"/>
    <w:rsid w:val="00375F8E"/>
    <w:rsid w:val="00382B14"/>
    <w:rsid w:val="00387337"/>
    <w:rsid w:val="003A517D"/>
    <w:rsid w:val="003B5F5E"/>
    <w:rsid w:val="003B6306"/>
    <w:rsid w:val="003C1952"/>
    <w:rsid w:val="003C390E"/>
    <w:rsid w:val="003C6FC5"/>
    <w:rsid w:val="003C7EDE"/>
    <w:rsid w:val="003D5F34"/>
    <w:rsid w:val="003E6389"/>
    <w:rsid w:val="003E6875"/>
    <w:rsid w:val="003F0EB0"/>
    <w:rsid w:val="003F4758"/>
    <w:rsid w:val="003F59A7"/>
    <w:rsid w:val="00400BED"/>
    <w:rsid w:val="00410532"/>
    <w:rsid w:val="00413329"/>
    <w:rsid w:val="00414534"/>
    <w:rsid w:val="0042710F"/>
    <w:rsid w:val="00427833"/>
    <w:rsid w:val="004278CB"/>
    <w:rsid w:val="00432F98"/>
    <w:rsid w:val="00434968"/>
    <w:rsid w:val="00437749"/>
    <w:rsid w:val="0044087F"/>
    <w:rsid w:val="00441A30"/>
    <w:rsid w:val="00443D45"/>
    <w:rsid w:val="00453FD0"/>
    <w:rsid w:val="004546E4"/>
    <w:rsid w:val="004624FE"/>
    <w:rsid w:val="00464AA5"/>
    <w:rsid w:val="00467E85"/>
    <w:rsid w:val="0047276C"/>
    <w:rsid w:val="004800AD"/>
    <w:rsid w:val="00481C74"/>
    <w:rsid w:val="00487CD8"/>
    <w:rsid w:val="00491A7C"/>
    <w:rsid w:val="0049743C"/>
    <w:rsid w:val="004A3BA6"/>
    <w:rsid w:val="004B34A8"/>
    <w:rsid w:val="004B543E"/>
    <w:rsid w:val="004C1B1B"/>
    <w:rsid w:val="004C39FD"/>
    <w:rsid w:val="004C4E92"/>
    <w:rsid w:val="004E7DDB"/>
    <w:rsid w:val="004F18A9"/>
    <w:rsid w:val="004F5C8B"/>
    <w:rsid w:val="00526D56"/>
    <w:rsid w:val="0053073B"/>
    <w:rsid w:val="00530833"/>
    <w:rsid w:val="00540F16"/>
    <w:rsid w:val="005419DC"/>
    <w:rsid w:val="005437FC"/>
    <w:rsid w:val="00545709"/>
    <w:rsid w:val="0055018C"/>
    <w:rsid w:val="0057223F"/>
    <w:rsid w:val="00574C09"/>
    <w:rsid w:val="005765FB"/>
    <w:rsid w:val="00594AFE"/>
    <w:rsid w:val="005A5009"/>
    <w:rsid w:val="005A5574"/>
    <w:rsid w:val="005A604C"/>
    <w:rsid w:val="005B1F83"/>
    <w:rsid w:val="005C1989"/>
    <w:rsid w:val="005E1D27"/>
    <w:rsid w:val="005E65EE"/>
    <w:rsid w:val="005F26DE"/>
    <w:rsid w:val="005F55E6"/>
    <w:rsid w:val="006039C3"/>
    <w:rsid w:val="006046BC"/>
    <w:rsid w:val="00614F99"/>
    <w:rsid w:val="0061583B"/>
    <w:rsid w:val="00616459"/>
    <w:rsid w:val="006169AB"/>
    <w:rsid w:val="006201AC"/>
    <w:rsid w:val="006509FA"/>
    <w:rsid w:val="0065322B"/>
    <w:rsid w:val="00666D19"/>
    <w:rsid w:val="00676763"/>
    <w:rsid w:val="006900C0"/>
    <w:rsid w:val="00695CD7"/>
    <w:rsid w:val="006B1725"/>
    <w:rsid w:val="006B1C79"/>
    <w:rsid w:val="006B35D3"/>
    <w:rsid w:val="006C39B4"/>
    <w:rsid w:val="006E2D82"/>
    <w:rsid w:val="006E4AC3"/>
    <w:rsid w:val="006F28D5"/>
    <w:rsid w:val="007000E8"/>
    <w:rsid w:val="007152C9"/>
    <w:rsid w:val="007154F5"/>
    <w:rsid w:val="00726EC8"/>
    <w:rsid w:val="00727143"/>
    <w:rsid w:val="0073055A"/>
    <w:rsid w:val="007310D4"/>
    <w:rsid w:val="00731A91"/>
    <w:rsid w:val="007322E4"/>
    <w:rsid w:val="00746F22"/>
    <w:rsid w:val="00752917"/>
    <w:rsid w:val="00752C10"/>
    <w:rsid w:val="00756AF5"/>
    <w:rsid w:val="00762A66"/>
    <w:rsid w:val="007679C1"/>
    <w:rsid w:val="00767B5A"/>
    <w:rsid w:val="00787053"/>
    <w:rsid w:val="00787676"/>
    <w:rsid w:val="007916D0"/>
    <w:rsid w:val="007965BD"/>
    <w:rsid w:val="007B20AE"/>
    <w:rsid w:val="007B4B63"/>
    <w:rsid w:val="007C4997"/>
    <w:rsid w:val="007C602F"/>
    <w:rsid w:val="007C6C37"/>
    <w:rsid w:val="007D6DD1"/>
    <w:rsid w:val="007E1CB3"/>
    <w:rsid w:val="007E7748"/>
    <w:rsid w:val="007F0427"/>
    <w:rsid w:val="007F4329"/>
    <w:rsid w:val="007F4CE3"/>
    <w:rsid w:val="007F4DBE"/>
    <w:rsid w:val="00803918"/>
    <w:rsid w:val="008108BD"/>
    <w:rsid w:val="00815B69"/>
    <w:rsid w:val="00821D19"/>
    <w:rsid w:val="00826644"/>
    <w:rsid w:val="008430FD"/>
    <w:rsid w:val="008502AF"/>
    <w:rsid w:val="00864012"/>
    <w:rsid w:val="00877A82"/>
    <w:rsid w:val="00880A97"/>
    <w:rsid w:val="008A059F"/>
    <w:rsid w:val="008A0DBA"/>
    <w:rsid w:val="008A5657"/>
    <w:rsid w:val="008A659A"/>
    <w:rsid w:val="008A6BD6"/>
    <w:rsid w:val="008C4273"/>
    <w:rsid w:val="008D6661"/>
    <w:rsid w:val="008E4C37"/>
    <w:rsid w:val="008F3D0A"/>
    <w:rsid w:val="008F548B"/>
    <w:rsid w:val="008F713B"/>
    <w:rsid w:val="009042B1"/>
    <w:rsid w:val="00907089"/>
    <w:rsid w:val="00911319"/>
    <w:rsid w:val="00912FEA"/>
    <w:rsid w:val="00914690"/>
    <w:rsid w:val="00923EEC"/>
    <w:rsid w:val="0094078B"/>
    <w:rsid w:val="0094162B"/>
    <w:rsid w:val="00962AA2"/>
    <w:rsid w:val="00966CBA"/>
    <w:rsid w:val="00983877"/>
    <w:rsid w:val="00983966"/>
    <w:rsid w:val="00985D36"/>
    <w:rsid w:val="009877E1"/>
    <w:rsid w:val="00987C43"/>
    <w:rsid w:val="009907BB"/>
    <w:rsid w:val="00991E88"/>
    <w:rsid w:val="009920C3"/>
    <w:rsid w:val="00992A70"/>
    <w:rsid w:val="009935B6"/>
    <w:rsid w:val="009A0F96"/>
    <w:rsid w:val="009A1435"/>
    <w:rsid w:val="009A2652"/>
    <w:rsid w:val="009C24A6"/>
    <w:rsid w:val="009C4626"/>
    <w:rsid w:val="009C661B"/>
    <w:rsid w:val="009D232A"/>
    <w:rsid w:val="009D3EC8"/>
    <w:rsid w:val="009D5EF8"/>
    <w:rsid w:val="009D6AA2"/>
    <w:rsid w:val="009E010F"/>
    <w:rsid w:val="009E0225"/>
    <w:rsid w:val="009E6121"/>
    <w:rsid w:val="009F1179"/>
    <w:rsid w:val="009F67DF"/>
    <w:rsid w:val="009F6A53"/>
    <w:rsid w:val="009F6F9E"/>
    <w:rsid w:val="00A17805"/>
    <w:rsid w:val="00A24E16"/>
    <w:rsid w:val="00A26814"/>
    <w:rsid w:val="00A304BA"/>
    <w:rsid w:val="00A31013"/>
    <w:rsid w:val="00A344E1"/>
    <w:rsid w:val="00A37B43"/>
    <w:rsid w:val="00A42253"/>
    <w:rsid w:val="00A429C9"/>
    <w:rsid w:val="00A43E72"/>
    <w:rsid w:val="00A44EB1"/>
    <w:rsid w:val="00A50F79"/>
    <w:rsid w:val="00A635B5"/>
    <w:rsid w:val="00A6409F"/>
    <w:rsid w:val="00A66925"/>
    <w:rsid w:val="00A71BFB"/>
    <w:rsid w:val="00A75C30"/>
    <w:rsid w:val="00A77039"/>
    <w:rsid w:val="00A87364"/>
    <w:rsid w:val="00A8766A"/>
    <w:rsid w:val="00AC179F"/>
    <w:rsid w:val="00AC27AA"/>
    <w:rsid w:val="00AC5A65"/>
    <w:rsid w:val="00AE45E8"/>
    <w:rsid w:val="00AF1FBA"/>
    <w:rsid w:val="00AF333F"/>
    <w:rsid w:val="00AF7FC6"/>
    <w:rsid w:val="00B03469"/>
    <w:rsid w:val="00B03C64"/>
    <w:rsid w:val="00B04BC2"/>
    <w:rsid w:val="00B05EA8"/>
    <w:rsid w:val="00B24021"/>
    <w:rsid w:val="00B412DE"/>
    <w:rsid w:val="00B519C3"/>
    <w:rsid w:val="00B54D2E"/>
    <w:rsid w:val="00B66D4E"/>
    <w:rsid w:val="00B750F1"/>
    <w:rsid w:val="00B775D7"/>
    <w:rsid w:val="00B800E1"/>
    <w:rsid w:val="00B81845"/>
    <w:rsid w:val="00B85151"/>
    <w:rsid w:val="00B85226"/>
    <w:rsid w:val="00B85F5A"/>
    <w:rsid w:val="00B941C0"/>
    <w:rsid w:val="00B94993"/>
    <w:rsid w:val="00BA310A"/>
    <w:rsid w:val="00BA71B6"/>
    <w:rsid w:val="00BB54F3"/>
    <w:rsid w:val="00BB5B86"/>
    <w:rsid w:val="00BC0E4C"/>
    <w:rsid w:val="00BC5F2F"/>
    <w:rsid w:val="00BC7DC1"/>
    <w:rsid w:val="00BD016F"/>
    <w:rsid w:val="00BD3847"/>
    <w:rsid w:val="00BD7561"/>
    <w:rsid w:val="00BD79F6"/>
    <w:rsid w:val="00BE2117"/>
    <w:rsid w:val="00BE350E"/>
    <w:rsid w:val="00BF7DAA"/>
    <w:rsid w:val="00C01751"/>
    <w:rsid w:val="00C055B5"/>
    <w:rsid w:val="00C102B1"/>
    <w:rsid w:val="00C17FBA"/>
    <w:rsid w:val="00C33457"/>
    <w:rsid w:val="00C4039E"/>
    <w:rsid w:val="00C450D0"/>
    <w:rsid w:val="00C46D8F"/>
    <w:rsid w:val="00C50B9A"/>
    <w:rsid w:val="00C5227A"/>
    <w:rsid w:val="00C522A0"/>
    <w:rsid w:val="00C56655"/>
    <w:rsid w:val="00C56CBE"/>
    <w:rsid w:val="00C63BD1"/>
    <w:rsid w:val="00C64534"/>
    <w:rsid w:val="00C65225"/>
    <w:rsid w:val="00C66706"/>
    <w:rsid w:val="00C75004"/>
    <w:rsid w:val="00C81F42"/>
    <w:rsid w:val="00C84DDF"/>
    <w:rsid w:val="00C90595"/>
    <w:rsid w:val="00C96ADD"/>
    <w:rsid w:val="00CB0A58"/>
    <w:rsid w:val="00CC109C"/>
    <w:rsid w:val="00CC6BA4"/>
    <w:rsid w:val="00CC7C46"/>
    <w:rsid w:val="00CD150B"/>
    <w:rsid w:val="00CE69D9"/>
    <w:rsid w:val="00CE74EF"/>
    <w:rsid w:val="00CF7FFD"/>
    <w:rsid w:val="00D1011F"/>
    <w:rsid w:val="00D10863"/>
    <w:rsid w:val="00D21CCC"/>
    <w:rsid w:val="00D3386E"/>
    <w:rsid w:val="00D33F30"/>
    <w:rsid w:val="00D43D6A"/>
    <w:rsid w:val="00D43E30"/>
    <w:rsid w:val="00D44955"/>
    <w:rsid w:val="00D44CAA"/>
    <w:rsid w:val="00D45666"/>
    <w:rsid w:val="00D5066F"/>
    <w:rsid w:val="00D51DBD"/>
    <w:rsid w:val="00D5652D"/>
    <w:rsid w:val="00D56F4D"/>
    <w:rsid w:val="00D7627A"/>
    <w:rsid w:val="00D77F35"/>
    <w:rsid w:val="00D80D51"/>
    <w:rsid w:val="00D82B02"/>
    <w:rsid w:val="00D926B0"/>
    <w:rsid w:val="00D959E7"/>
    <w:rsid w:val="00D96411"/>
    <w:rsid w:val="00DA000A"/>
    <w:rsid w:val="00DA1554"/>
    <w:rsid w:val="00DA2667"/>
    <w:rsid w:val="00DA3CCF"/>
    <w:rsid w:val="00DA70A3"/>
    <w:rsid w:val="00DA7CE6"/>
    <w:rsid w:val="00DB2BFA"/>
    <w:rsid w:val="00DC53EF"/>
    <w:rsid w:val="00DD228C"/>
    <w:rsid w:val="00DD39C7"/>
    <w:rsid w:val="00DD624E"/>
    <w:rsid w:val="00DE22E8"/>
    <w:rsid w:val="00DE2908"/>
    <w:rsid w:val="00DE427B"/>
    <w:rsid w:val="00DE6CEB"/>
    <w:rsid w:val="00DF5A5E"/>
    <w:rsid w:val="00DF7192"/>
    <w:rsid w:val="00E11E9F"/>
    <w:rsid w:val="00E31AC2"/>
    <w:rsid w:val="00E32DBC"/>
    <w:rsid w:val="00E37B8C"/>
    <w:rsid w:val="00E46025"/>
    <w:rsid w:val="00E52AD2"/>
    <w:rsid w:val="00E55B4E"/>
    <w:rsid w:val="00E565FB"/>
    <w:rsid w:val="00E63CB1"/>
    <w:rsid w:val="00E727FC"/>
    <w:rsid w:val="00E775F6"/>
    <w:rsid w:val="00E87DBF"/>
    <w:rsid w:val="00E97DDD"/>
    <w:rsid w:val="00EB0159"/>
    <w:rsid w:val="00EB6A28"/>
    <w:rsid w:val="00ED0D5F"/>
    <w:rsid w:val="00ED57F1"/>
    <w:rsid w:val="00ED7FE9"/>
    <w:rsid w:val="00EE1DA9"/>
    <w:rsid w:val="00EF2A58"/>
    <w:rsid w:val="00EF380B"/>
    <w:rsid w:val="00F015CB"/>
    <w:rsid w:val="00F04ACF"/>
    <w:rsid w:val="00F17F3C"/>
    <w:rsid w:val="00F20332"/>
    <w:rsid w:val="00F221C8"/>
    <w:rsid w:val="00F22FA7"/>
    <w:rsid w:val="00F33042"/>
    <w:rsid w:val="00F36228"/>
    <w:rsid w:val="00F53F25"/>
    <w:rsid w:val="00F54451"/>
    <w:rsid w:val="00F563BD"/>
    <w:rsid w:val="00F703F2"/>
    <w:rsid w:val="00F77300"/>
    <w:rsid w:val="00F77A6A"/>
    <w:rsid w:val="00F85286"/>
    <w:rsid w:val="00F92EE8"/>
    <w:rsid w:val="00F95E43"/>
    <w:rsid w:val="00F9769C"/>
    <w:rsid w:val="00FA1597"/>
    <w:rsid w:val="00FC16CE"/>
    <w:rsid w:val="00FD6A1A"/>
    <w:rsid w:val="00FD7048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035"/>
        <o:r id="V:Rule2" type="connector" idref="#_x0000_s1039"/>
        <o:r id="V:Rule3" type="connector" idref="#_x0000_s1037"/>
        <o:r id="V:Rule4" type="connector" idref="#_x0000_s1081"/>
        <o:r id="V:Rule5" type="connector" idref="#_x0000_s1065"/>
        <o:r id="V:Rule6" type="connector" idref="#_x0000_s1045"/>
        <o:r id="V:Rule7" type="connector" idref="#_x0000_s1101"/>
        <o:r id="V:Rule8" type="connector" idref="#_x0000_s1085"/>
        <o:r id="V:Rule9" type="connector" idref="#_x0000_s1106"/>
        <o:r id="V:Rule10" type="connector" idref="#_x0000_s1054"/>
        <o:r id="V:Rule11" type="connector" idref="#_x0000_s1058"/>
        <o:r id="V:Rule12" type="connector" idref="#_x0000_s1041"/>
        <o:r id="V:Rule13" type="connector" idref="#_x0000_s1079"/>
        <o:r id="V:Rule14" type="connector" idref="#_x0000_s1043"/>
        <o:r id="V:Rule15" type="connector" idref="#_x0000_s1094"/>
        <o:r id="V:Rule16" type="connector" idref="#_x0000_s1049"/>
        <o:r id="V:Rule17" type="connector" idref="#_x0000_s1097"/>
        <o:r id="V:Rule18" type="connector" idref="#_x0000_s1062"/>
        <o:r id="V:Rule19" type="connector" idref="#_x0000_s1064"/>
        <o:r id="V:Rule20" type="connector" idref="#_x0000_s1047"/>
        <o:r id="V:Rule21" type="connector" idref="#_x0000_s1087"/>
        <o:r id="V:Rule22" type="connector" idref="#_x0000_s1083"/>
        <o:r id="V:Rule23" type="connector" idref="#_x0000_s1051"/>
        <o:r id="V:Rule24" type="connector" idref="#_x0000_s1105"/>
        <o:r id="V:Rule25" type="connector" idref="#_x0000_s1104"/>
        <o:r id="V:Rule26" type="connector" idref="#_x0000_s1056"/>
        <o:r id="V:Rule27" type="connector" idref="#_x0000_s1120"/>
        <o:r id="V:Rule28" type="connector" idref="#_x0000_s1123"/>
      </o:rules>
    </o:shapelayout>
  </w:shapeDefaults>
  <w:decimalSymbol w:val="."/>
  <w:listSeparator w:val=","/>
  <w14:docId w14:val="28C78B51"/>
  <w15:docId w15:val="{4CC8BE96-2BBA-46BB-8315-0B1049F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B1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EB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.1.1_List Paragraph,123 List Paragraph,ADB paragraph numbering,Bullets,List Paragraph (numbered (a)),List Paragraph 1.1.1,List Paragraph1,List_Paragraph,Liste 1,lp1,Main numbered paragraph,Multilevel para_II,Normal 2,Paragraph,References"/>
    <w:basedOn w:val="Normal"/>
    <w:link w:val="ListParagraphChar"/>
    <w:uiPriority w:val="34"/>
    <w:qFormat/>
    <w:rsid w:val="0026405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C7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5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55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55"/>
    <w:rPr>
      <w:szCs w:val="22"/>
      <w:lang w:bidi="ar-SA"/>
    </w:rPr>
  </w:style>
  <w:style w:type="character" w:customStyle="1" w:styleId="ListParagraphChar">
    <w:name w:val="List Paragraph Char"/>
    <w:aliases w:val="1.1.1_List Paragraph Char,123 List Paragraph Char,ADB paragraph numbering Char,Bullets Char,List Paragraph (numbered (a)) Char,List Paragraph 1.1.1 Char,List Paragraph1 Char,List_Paragraph Char,Liste 1 Char,lp1 Char,Normal 2 Char"/>
    <w:link w:val="ListParagraph"/>
    <w:uiPriority w:val="34"/>
    <w:locked/>
    <w:rsid w:val="00695CD7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Elias Hossain</cp:lastModifiedBy>
  <cp:revision>849</cp:revision>
  <cp:lastPrinted>2020-10-12T09:05:00Z</cp:lastPrinted>
  <dcterms:created xsi:type="dcterms:W3CDTF">2020-01-16T06:27:00Z</dcterms:created>
  <dcterms:modified xsi:type="dcterms:W3CDTF">2020-10-12T09:59:00Z</dcterms:modified>
</cp:coreProperties>
</file>