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13CC" w14:textId="77777777" w:rsidR="00043A7D" w:rsidRPr="00395ADA" w:rsidRDefault="00043A7D" w:rsidP="003F13DA">
      <w:pPr>
        <w:spacing w:before="200" w:after="200"/>
        <w:rPr>
          <w:rFonts w:ascii="Arial" w:hAnsi="Arial" w:cstheme="minorBidi"/>
          <w:szCs w:val="30"/>
          <w:cs/>
          <w:lang w:bidi="bn-IN"/>
        </w:rPr>
      </w:pPr>
    </w:p>
    <w:p w14:paraId="4DDBA121" w14:textId="77777777" w:rsidR="0095247D" w:rsidRPr="00253DCC" w:rsidRDefault="0095247D" w:rsidP="0095247D">
      <w:pPr>
        <w:pStyle w:val="NoSpacing"/>
        <w:spacing w:before="200" w:after="200"/>
        <w:jc w:val="center"/>
        <w:rPr>
          <w:rFonts w:ascii="Arial" w:hAnsi="Arial" w:cs="Arial"/>
          <w:b/>
          <w:smallCaps/>
        </w:rPr>
      </w:pPr>
      <w:r w:rsidRPr="00253DCC">
        <w:rPr>
          <w:rFonts w:ascii="Arial" w:hAnsi="Arial" w:cs="Arial"/>
          <w:b/>
          <w:smallCaps/>
        </w:rPr>
        <w:t>Memorandum of Understanding (MoU)</w:t>
      </w:r>
    </w:p>
    <w:p w14:paraId="7DC13EB5" w14:textId="77777777" w:rsidR="0095247D" w:rsidRPr="00253DCC" w:rsidRDefault="0095247D" w:rsidP="0095247D">
      <w:pPr>
        <w:pStyle w:val="NoSpacing"/>
        <w:spacing w:before="200" w:after="200"/>
        <w:jc w:val="center"/>
        <w:rPr>
          <w:rFonts w:ascii="Arial" w:hAnsi="Arial" w:cs="Arial"/>
          <w:b/>
          <w:smallCaps/>
        </w:rPr>
      </w:pPr>
    </w:p>
    <w:p w14:paraId="798FB025" w14:textId="77777777" w:rsidR="0095247D" w:rsidRPr="00253DCC" w:rsidRDefault="0095247D" w:rsidP="0095247D">
      <w:pPr>
        <w:pStyle w:val="NoSpacing"/>
        <w:spacing w:before="200" w:after="200"/>
        <w:jc w:val="center"/>
        <w:rPr>
          <w:rFonts w:ascii="Arial" w:hAnsi="Arial" w:cs="Arial"/>
          <w:b/>
          <w:smallCaps/>
        </w:rPr>
      </w:pPr>
      <w:r w:rsidRPr="00253DCC">
        <w:rPr>
          <w:rFonts w:ascii="Arial" w:hAnsi="Arial" w:cs="Arial"/>
          <w:b/>
          <w:smallCaps/>
        </w:rPr>
        <w:t>between</w:t>
      </w:r>
    </w:p>
    <w:p w14:paraId="1865682A" w14:textId="77777777" w:rsidR="0095247D" w:rsidRPr="00253DCC" w:rsidRDefault="0095247D" w:rsidP="0095247D">
      <w:pPr>
        <w:pStyle w:val="NoSpacing"/>
        <w:spacing w:before="200" w:after="200"/>
        <w:jc w:val="center"/>
        <w:rPr>
          <w:rFonts w:ascii="Arial" w:hAnsi="Arial" w:cs="Arial"/>
          <w:b/>
          <w:smallCaps/>
        </w:rPr>
      </w:pPr>
    </w:p>
    <w:p w14:paraId="0559DC51" w14:textId="136F024A" w:rsidR="0095247D" w:rsidRPr="00253DCC" w:rsidRDefault="0095247D" w:rsidP="0095247D">
      <w:pPr>
        <w:pStyle w:val="NoSpacing"/>
        <w:spacing w:before="200" w:after="200"/>
        <w:jc w:val="center"/>
        <w:rPr>
          <w:rFonts w:ascii="Arial" w:hAnsi="Arial" w:cs="Arial"/>
          <w:b/>
          <w:smallCaps/>
        </w:rPr>
      </w:pPr>
      <w:r w:rsidRPr="00253DCC">
        <w:rPr>
          <w:rFonts w:ascii="Arial" w:hAnsi="Arial" w:cs="Arial"/>
          <w:b/>
          <w:smallCaps/>
        </w:rPr>
        <w:t xml:space="preserve">Ministry of Fisheries and Livestock, </w:t>
      </w:r>
      <w:proofErr w:type="spellStart"/>
      <w:r w:rsidRPr="00253DCC">
        <w:rPr>
          <w:rFonts w:ascii="Arial" w:hAnsi="Arial" w:cs="Arial"/>
          <w:b/>
          <w:smallCaps/>
        </w:rPr>
        <w:t>MoFL</w:t>
      </w:r>
      <w:proofErr w:type="spellEnd"/>
    </w:p>
    <w:p w14:paraId="6365C6B9" w14:textId="77777777" w:rsidR="0095247D" w:rsidRPr="00253DCC" w:rsidRDefault="0095247D" w:rsidP="0095247D">
      <w:pPr>
        <w:pStyle w:val="NoSpacing"/>
        <w:spacing w:before="200" w:after="200"/>
        <w:jc w:val="center"/>
        <w:rPr>
          <w:rFonts w:ascii="Arial" w:hAnsi="Arial" w:cs="Arial"/>
          <w:b/>
          <w:smallCaps/>
        </w:rPr>
      </w:pPr>
    </w:p>
    <w:p w14:paraId="528582FE" w14:textId="77777777" w:rsidR="0095247D" w:rsidRPr="00253DCC" w:rsidRDefault="0095247D" w:rsidP="0095247D">
      <w:pPr>
        <w:pStyle w:val="NoSpacing"/>
        <w:spacing w:before="200" w:after="200"/>
        <w:jc w:val="center"/>
        <w:rPr>
          <w:rFonts w:ascii="Arial" w:hAnsi="Arial" w:cs="Arial"/>
          <w:b/>
          <w:smallCaps/>
        </w:rPr>
      </w:pPr>
      <w:r w:rsidRPr="00253DCC">
        <w:rPr>
          <w:rFonts w:ascii="Arial" w:hAnsi="Arial" w:cs="Arial"/>
          <w:b/>
          <w:smallCaps/>
        </w:rPr>
        <w:t>and</w:t>
      </w:r>
    </w:p>
    <w:p w14:paraId="66FF37AB" w14:textId="77777777" w:rsidR="0095247D" w:rsidRPr="00253DCC" w:rsidRDefault="0095247D" w:rsidP="0095247D">
      <w:pPr>
        <w:pStyle w:val="NoSpacing"/>
        <w:spacing w:before="200" w:after="200"/>
        <w:jc w:val="center"/>
        <w:rPr>
          <w:rFonts w:ascii="Arial" w:hAnsi="Arial" w:cs="Arial"/>
          <w:b/>
          <w:smallCaps/>
        </w:rPr>
      </w:pPr>
    </w:p>
    <w:p w14:paraId="68077C73" w14:textId="77777777" w:rsidR="0095247D" w:rsidRPr="00253DCC" w:rsidRDefault="0095247D" w:rsidP="0095247D">
      <w:pPr>
        <w:pStyle w:val="NoSpacing"/>
        <w:spacing w:before="200" w:after="200"/>
        <w:jc w:val="center"/>
        <w:rPr>
          <w:rFonts w:ascii="Arial" w:hAnsi="Arial" w:cs="Arial"/>
          <w:b/>
          <w:smallCaps/>
        </w:rPr>
      </w:pPr>
      <w:r w:rsidRPr="00253DCC">
        <w:rPr>
          <w:rFonts w:ascii="Arial" w:hAnsi="Arial" w:cs="Arial"/>
          <w:b/>
          <w:smallCaps/>
        </w:rPr>
        <w:t xml:space="preserve">Aspire to Innovate (a2i) </w:t>
      </w:r>
      <w:proofErr w:type="spellStart"/>
      <w:r w:rsidRPr="00253DCC">
        <w:rPr>
          <w:rFonts w:ascii="Arial" w:hAnsi="Arial" w:cs="Arial"/>
          <w:b/>
          <w:smallCaps/>
        </w:rPr>
        <w:t>Programme</w:t>
      </w:r>
      <w:proofErr w:type="spellEnd"/>
      <w:r w:rsidRPr="00253DCC">
        <w:rPr>
          <w:rFonts w:ascii="Arial" w:hAnsi="Arial" w:cs="Arial"/>
          <w:b/>
          <w:smallCaps/>
        </w:rPr>
        <w:t>,</w:t>
      </w:r>
    </w:p>
    <w:p w14:paraId="7F46109D" w14:textId="77777777" w:rsidR="003B0E60" w:rsidRPr="00253DCC" w:rsidRDefault="003B0E60" w:rsidP="003B0E60">
      <w:pPr>
        <w:pStyle w:val="NoSpacing"/>
        <w:spacing w:before="200" w:after="200"/>
        <w:jc w:val="center"/>
        <w:rPr>
          <w:rFonts w:ascii="Arial" w:hAnsi="Arial" w:cs="Arial"/>
          <w:b/>
          <w:smallCaps/>
        </w:rPr>
      </w:pPr>
      <w:r w:rsidRPr="00253DCC">
        <w:rPr>
          <w:rFonts w:ascii="Arial" w:hAnsi="Arial" w:cs="Arial"/>
          <w:b/>
          <w:smallCaps/>
        </w:rPr>
        <w:t>CABINET DIVISION AND</w:t>
      </w:r>
    </w:p>
    <w:p w14:paraId="3DF86626" w14:textId="77777777" w:rsidR="003B0E60" w:rsidRPr="00253DCC" w:rsidRDefault="003B0E60" w:rsidP="003B0E60">
      <w:pPr>
        <w:pStyle w:val="NoSpacing"/>
        <w:spacing w:before="200" w:after="200"/>
        <w:jc w:val="center"/>
        <w:rPr>
          <w:rFonts w:ascii="Arial" w:hAnsi="Arial" w:cs="Arial"/>
          <w:b/>
          <w:smallCaps/>
        </w:rPr>
      </w:pPr>
    </w:p>
    <w:p w14:paraId="7D73973E" w14:textId="77777777" w:rsidR="003B0E60" w:rsidRPr="00253DCC" w:rsidRDefault="003B0E60" w:rsidP="003B0E60">
      <w:pPr>
        <w:pStyle w:val="NoSpacing"/>
        <w:spacing w:before="200" w:after="200"/>
        <w:jc w:val="center"/>
        <w:rPr>
          <w:rFonts w:ascii="Arial" w:hAnsi="Arial" w:cs="Arial"/>
          <w:b/>
          <w:smallCaps/>
        </w:rPr>
      </w:pPr>
      <w:r w:rsidRPr="00253DCC">
        <w:rPr>
          <w:rFonts w:ascii="Arial" w:hAnsi="Arial" w:cs="Arial"/>
          <w:b/>
          <w:smallCaps/>
        </w:rPr>
        <w:t>INFORMATION AND COMMUNICATIONS TECHNOLOGY (ICT) DIVISION</w:t>
      </w:r>
    </w:p>
    <w:p w14:paraId="0EF2DD14" w14:textId="77777777" w:rsidR="003B0E60" w:rsidRPr="00253DCC" w:rsidRDefault="003B0E60" w:rsidP="003B0E60">
      <w:pPr>
        <w:pStyle w:val="NoSpacing"/>
        <w:spacing w:before="200" w:after="200"/>
        <w:jc w:val="center"/>
        <w:rPr>
          <w:rFonts w:ascii="Arial" w:hAnsi="Arial" w:cs="Arial"/>
          <w:b/>
          <w:smallCaps/>
        </w:rPr>
      </w:pPr>
      <w:r w:rsidRPr="00253DCC">
        <w:rPr>
          <w:rFonts w:ascii="Arial" w:hAnsi="Arial" w:cs="Arial"/>
          <w:b/>
          <w:smallCaps/>
        </w:rPr>
        <w:t>MINISTRY OF POSTS, TELECOMMUNICATION AND INFORMATION TECHNOLOGY</w:t>
      </w:r>
    </w:p>
    <w:p w14:paraId="2A145D17" w14:textId="4054C413" w:rsidR="0095247D" w:rsidRPr="00253DCC" w:rsidRDefault="0095247D" w:rsidP="003B0E60">
      <w:pPr>
        <w:pStyle w:val="NoSpacing"/>
        <w:spacing w:before="200" w:after="200"/>
        <w:jc w:val="center"/>
        <w:rPr>
          <w:rFonts w:ascii="Arial" w:hAnsi="Arial" w:cs="Arial"/>
          <w:b/>
          <w:smallCaps/>
        </w:rPr>
      </w:pPr>
      <w:r w:rsidRPr="00253DCC">
        <w:rPr>
          <w:rFonts w:ascii="Arial" w:hAnsi="Arial" w:cs="Arial"/>
          <w:b/>
          <w:smallCaps/>
        </w:rPr>
        <w:t>Government of the People's Republic of Bangladesh</w:t>
      </w:r>
    </w:p>
    <w:p w14:paraId="6A4408AE" w14:textId="77777777" w:rsidR="0095247D" w:rsidRPr="00300DDB" w:rsidRDefault="0095247D" w:rsidP="0095247D">
      <w:pPr>
        <w:pStyle w:val="NoSpacing"/>
        <w:spacing w:before="200" w:after="200"/>
        <w:jc w:val="center"/>
        <w:rPr>
          <w:rFonts w:ascii="Arial" w:hAnsi="Arial" w:cs="Arial"/>
          <w:b/>
          <w:smallCaps/>
        </w:rPr>
      </w:pPr>
    </w:p>
    <w:p w14:paraId="4F0DFD70" w14:textId="77777777" w:rsidR="0095247D" w:rsidRPr="00300DDB" w:rsidRDefault="0095247D" w:rsidP="0095247D">
      <w:pPr>
        <w:pStyle w:val="NoSpacing"/>
        <w:spacing w:before="200" w:after="200"/>
        <w:jc w:val="center"/>
        <w:rPr>
          <w:rFonts w:ascii="Arial" w:hAnsi="Arial" w:cs="Arial"/>
          <w:b/>
          <w:smallCaps/>
        </w:rPr>
      </w:pPr>
    </w:p>
    <w:p w14:paraId="66C07FB0" w14:textId="77777777" w:rsidR="0095247D" w:rsidRPr="00300DDB" w:rsidRDefault="0095247D" w:rsidP="0095247D">
      <w:pPr>
        <w:pStyle w:val="NoSpacing"/>
        <w:spacing w:before="200" w:after="200"/>
        <w:jc w:val="center"/>
        <w:rPr>
          <w:rFonts w:ascii="Arial" w:hAnsi="Arial" w:cs="Arial"/>
          <w:b/>
          <w:smallCaps/>
        </w:rPr>
      </w:pPr>
    </w:p>
    <w:p w14:paraId="01EF6027" w14:textId="77777777" w:rsidR="0095247D" w:rsidRPr="00300DDB" w:rsidRDefault="0095247D" w:rsidP="0095247D">
      <w:pPr>
        <w:pStyle w:val="NoSpacing"/>
        <w:spacing w:before="200" w:after="200"/>
        <w:jc w:val="center"/>
        <w:rPr>
          <w:rFonts w:ascii="Arial" w:hAnsi="Arial" w:cs="Arial"/>
          <w:b/>
          <w:smallCaps/>
        </w:rPr>
      </w:pPr>
    </w:p>
    <w:p w14:paraId="57486A25" w14:textId="77777777" w:rsidR="0095247D" w:rsidRPr="00300DDB" w:rsidRDefault="0095247D" w:rsidP="0095247D">
      <w:pPr>
        <w:pStyle w:val="NoSpacing"/>
        <w:spacing w:before="200" w:after="200"/>
        <w:jc w:val="center"/>
        <w:rPr>
          <w:rFonts w:ascii="Arial" w:hAnsi="Arial" w:cs="Arial"/>
          <w:b/>
          <w:smallCaps/>
        </w:rPr>
      </w:pPr>
    </w:p>
    <w:p w14:paraId="101CED35" w14:textId="77777777" w:rsidR="0095247D" w:rsidRPr="00300DDB" w:rsidRDefault="0095247D" w:rsidP="0095247D">
      <w:pPr>
        <w:pStyle w:val="NoSpacing"/>
        <w:spacing w:before="200" w:after="200"/>
        <w:jc w:val="center"/>
        <w:rPr>
          <w:rFonts w:ascii="Arial" w:hAnsi="Arial" w:cs="Arial"/>
          <w:b/>
          <w:smallCaps/>
        </w:rPr>
      </w:pPr>
    </w:p>
    <w:p w14:paraId="40C4B39D" w14:textId="77777777" w:rsidR="0095247D" w:rsidRPr="00300DDB" w:rsidRDefault="0095247D" w:rsidP="0095247D">
      <w:pPr>
        <w:pStyle w:val="NoSpacing"/>
        <w:spacing w:before="200" w:after="200"/>
        <w:jc w:val="center"/>
        <w:rPr>
          <w:rFonts w:ascii="Arial" w:hAnsi="Arial" w:cs="Arial"/>
          <w:b/>
          <w:smallCaps/>
        </w:rPr>
      </w:pPr>
    </w:p>
    <w:p w14:paraId="552B7210" w14:textId="77777777" w:rsidR="0095247D" w:rsidRPr="00300DDB" w:rsidRDefault="0095247D" w:rsidP="0095247D">
      <w:pPr>
        <w:pStyle w:val="NoSpacing"/>
        <w:spacing w:before="200" w:after="200"/>
        <w:jc w:val="center"/>
        <w:rPr>
          <w:rFonts w:ascii="Arial" w:hAnsi="Arial" w:cs="Arial"/>
          <w:b/>
          <w:smallCaps/>
        </w:rPr>
      </w:pPr>
    </w:p>
    <w:p w14:paraId="7EC3BC74" w14:textId="77777777" w:rsidR="0095247D" w:rsidRPr="00300DDB" w:rsidRDefault="0095247D" w:rsidP="0095247D">
      <w:pPr>
        <w:pStyle w:val="NoSpacing"/>
        <w:spacing w:before="200" w:after="200"/>
        <w:jc w:val="center"/>
        <w:rPr>
          <w:rFonts w:ascii="Arial" w:hAnsi="Arial" w:cs="Arial"/>
          <w:b/>
          <w:smallCaps/>
        </w:rPr>
      </w:pPr>
    </w:p>
    <w:p w14:paraId="3621BCE1" w14:textId="77777777" w:rsidR="0095247D" w:rsidRPr="00300DDB" w:rsidRDefault="0095247D" w:rsidP="0095247D">
      <w:pPr>
        <w:pStyle w:val="NoSpacing"/>
        <w:spacing w:before="200" w:after="200"/>
        <w:jc w:val="center"/>
        <w:rPr>
          <w:rFonts w:ascii="Arial" w:hAnsi="Arial" w:cs="Arial"/>
          <w:b/>
          <w:smallCaps/>
        </w:rPr>
      </w:pPr>
    </w:p>
    <w:p w14:paraId="4757DEA0" w14:textId="77777777" w:rsidR="0095247D" w:rsidRPr="00300DDB" w:rsidRDefault="0095247D" w:rsidP="0095247D">
      <w:pPr>
        <w:pStyle w:val="NoSpacing"/>
        <w:spacing w:before="200" w:after="200"/>
        <w:jc w:val="center"/>
        <w:rPr>
          <w:rFonts w:ascii="Arial" w:hAnsi="Arial" w:cs="Arial"/>
          <w:b/>
          <w:smallCaps/>
        </w:rPr>
      </w:pPr>
    </w:p>
    <w:p w14:paraId="110486A1" w14:textId="77777777" w:rsidR="0095247D" w:rsidRPr="00300DDB" w:rsidRDefault="0095247D" w:rsidP="0095247D">
      <w:pPr>
        <w:pStyle w:val="NoSpacing"/>
        <w:spacing w:before="200" w:after="200"/>
        <w:jc w:val="center"/>
        <w:rPr>
          <w:rFonts w:ascii="Arial" w:hAnsi="Arial" w:cs="Arial"/>
          <w:b/>
          <w:smallCaps/>
        </w:rPr>
      </w:pPr>
    </w:p>
    <w:p w14:paraId="75AD948B" w14:textId="77777777" w:rsidR="0095247D" w:rsidRPr="00300DDB" w:rsidRDefault="0095247D" w:rsidP="0095247D">
      <w:pPr>
        <w:pStyle w:val="NoSpacing"/>
        <w:spacing w:before="200" w:after="200"/>
        <w:jc w:val="center"/>
        <w:rPr>
          <w:rFonts w:ascii="Arial" w:hAnsi="Arial" w:cs="Arial"/>
          <w:b/>
          <w:smallCaps/>
        </w:rPr>
      </w:pPr>
    </w:p>
    <w:p w14:paraId="1F289255" w14:textId="34CFE75F" w:rsidR="0095247D" w:rsidRPr="00300DDB" w:rsidRDefault="00BC75F9" w:rsidP="0095247D">
      <w:pPr>
        <w:pStyle w:val="NoSpacing"/>
        <w:spacing w:before="200" w:after="200"/>
        <w:jc w:val="center"/>
        <w:rPr>
          <w:rFonts w:ascii="Arial" w:hAnsi="Arial" w:cs="Arial"/>
          <w:b/>
          <w:smallCaps/>
        </w:rPr>
      </w:pPr>
      <w:r>
        <w:rPr>
          <w:rFonts w:ascii="Arial" w:hAnsi="Arial" w:cs="Arial"/>
          <w:b/>
          <w:smallCaps/>
        </w:rPr>
        <w:lastRenderedPageBreak/>
        <w:t xml:space="preserve"> </w:t>
      </w:r>
    </w:p>
    <w:p w14:paraId="52883B91" w14:textId="3108384E" w:rsidR="00CB3E63" w:rsidRPr="00CC0EA6" w:rsidRDefault="00CB3E63" w:rsidP="004A43DA">
      <w:pPr>
        <w:pStyle w:val="NoSpacing"/>
        <w:jc w:val="center"/>
        <w:rPr>
          <w:rFonts w:ascii="Arial" w:hAnsi="Arial" w:cs="Arial"/>
          <w:b/>
          <w:smallCaps/>
        </w:rPr>
      </w:pPr>
      <w:r w:rsidRPr="00CC0EA6">
        <w:rPr>
          <w:rFonts w:ascii="Arial" w:hAnsi="Arial" w:cs="Arial"/>
          <w:b/>
          <w:smallCaps/>
        </w:rPr>
        <w:t>Memorandum of Understanding (MOU)</w:t>
      </w:r>
    </w:p>
    <w:p w14:paraId="09FCD6E6" w14:textId="77777777" w:rsidR="00BC75F9" w:rsidRDefault="00BC75F9" w:rsidP="00BC75F9">
      <w:pPr>
        <w:pStyle w:val="NormalWeb"/>
        <w:jc w:val="both"/>
        <w:rPr>
          <w:rFonts w:ascii="Arial" w:hAnsi="Arial" w:cs="Arial"/>
        </w:rPr>
      </w:pPr>
      <w:r w:rsidRPr="00BC75F9">
        <w:rPr>
          <w:rFonts w:ascii="Arial" w:hAnsi="Arial" w:cs="Arial"/>
          <w:lang w:bidi="ar-SA"/>
        </w:rPr>
        <w:t xml:space="preserve">This MEMORANDUM OF UNDERSTANDING is signed in Dhaka, Bangladesh on the 5th of July, 2023 to set the framework of co-operation between the following parties: </w:t>
      </w:r>
    </w:p>
    <w:p w14:paraId="5E58D54D" w14:textId="4847EA85" w:rsidR="00DB1800" w:rsidRPr="00300DDB" w:rsidRDefault="00DB1800" w:rsidP="00DB1800">
      <w:pPr>
        <w:pStyle w:val="NormalWeb"/>
        <w:numPr>
          <w:ilvl w:val="0"/>
          <w:numId w:val="11"/>
        </w:numPr>
        <w:jc w:val="both"/>
        <w:rPr>
          <w:rFonts w:ascii="Arial" w:hAnsi="Arial" w:cs="Arial"/>
        </w:rPr>
      </w:pPr>
      <w:r w:rsidRPr="00300DDB">
        <w:rPr>
          <w:rFonts w:ascii="Arial" w:hAnsi="Arial" w:cs="Arial"/>
          <w:b/>
        </w:rPr>
        <w:t xml:space="preserve">Ministry of Fisheries and </w:t>
      </w:r>
      <w:r w:rsidR="00935123" w:rsidRPr="00300DDB">
        <w:rPr>
          <w:rFonts w:ascii="Arial" w:hAnsi="Arial" w:cs="Arial"/>
          <w:b/>
        </w:rPr>
        <w:t>Livestock (</w:t>
      </w:r>
      <w:proofErr w:type="spellStart"/>
      <w:r w:rsidRPr="00300DDB">
        <w:rPr>
          <w:rFonts w:ascii="Arial" w:hAnsi="Arial" w:cs="Arial"/>
          <w:b/>
        </w:rPr>
        <w:t>MoFL</w:t>
      </w:r>
      <w:proofErr w:type="spellEnd"/>
      <w:r w:rsidRPr="00300DDB">
        <w:rPr>
          <w:rFonts w:ascii="Arial" w:hAnsi="Arial" w:cs="Arial"/>
          <w:b/>
        </w:rPr>
        <w:t>),</w:t>
      </w:r>
      <w:r w:rsidRPr="00300DDB">
        <w:rPr>
          <w:rFonts w:ascii="Arial" w:hAnsi="Arial" w:cs="Arial"/>
        </w:rPr>
        <w:t xml:space="preserve"> </w:t>
      </w:r>
      <w:r w:rsidR="00395ADA">
        <w:rPr>
          <w:rFonts w:ascii="Arial" w:hAnsi="Arial" w:cs="Arial"/>
        </w:rPr>
        <w:t>Bangladesh Secretariat</w:t>
      </w:r>
      <w:r w:rsidRPr="00300DDB">
        <w:rPr>
          <w:rFonts w:ascii="Arial" w:hAnsi="Arial" w:cs="Arial"/>
        </w:rPr>
        <w:t xml:space="preserve">, Dhaka, hereinafter referred to as </w:t>
      </w:r>
      <w:proofErr w:type="spellStart"/>
      <w:r w:rsidRPr="00300DDB">
        <w:rPr>
          <w:rFonts w:ascii="Arial" w:hAnsi="Arial" w:cs="Arial"/>
        </w:rPr>
        <w:t>MoFL</w:t>
      </w:r>
      <w:proofErr w:type="spellEnd"/>
      <w:r w:rsidRPr="00300DDB">
        <w:rPr>
          <w:rFonts w:ascii="Arial" w:hAnsi="Arial" w:cs="Arial"/>
        </w:rPr>
        <w:t xml:space="preserve"> is an organization duly organized under the laws of the People's Republic of Bangladesh for the purpose to meet the demand of animal protein by enhancing production, productivity and value addition of Fish and Livestock products. </w:t>
      </w:r>
      <w:proofErr w:type="spellStart"/>
      <w:r w:rsidRPr="00300DDB">
        <w:rPr>
          <w:rFonts w:ascii="Arial" w:hAnsi="Arial" w:cs="Arial"/>
        </w:rPr>
        <w:t>MoFL</w:t>
      </w:r>
      <w:proofErr w:type="spellEnd"/>
      <w:r w:rsidRPr="00300DDB">
        <w:rPr>
          <w:rFonts w:ascii="Arial" w:hAnsi="Arial" w:cs="Arial"/>
        </w:rPr>
        <w:t xml:space="preserve"> - the expression shall unless repugnant to the context mean and include its successors and assigns of the </w:t>
      </w:r>
      <w:r w:rsidRPr="00300DDB">
        <w:rPr>
          <w:rFonts w:ascii="Arial" w:hAnsi="Arial" w:cs="Arial"/>
          <w:b/>
          <w:bCs/>
        </w:rPr>
        <w:t>FIRST PARTY</w:t>
      </w:r>
      <w:r w:rsidRPr="00300DDB">
        <w:rPr>
          <w:rFonts w:ascii="Arial" w:hAnsi="Arial" w:cs="Arial"/>
          <w:bCs/>
        </w:rPr>
        <w:t>.</w:t>
      </w:r>
    </w:p>
    <w:p w14:paraId="3A027F39" w14:textId="77777777" w:rsidR="00796FB7" w:rsidRPr="00300DDB" w:rsidRDefault="00796FB7" w:rsidP="00796FB7">
      <w:pPr>
        <w:pStyle w:val="NoSpacing"/>
        <w:numPr>
          <w:ilvl w:val="0"/>
          <w:numId w:val="11"/>
        </w:numPr>
        <w:spacing w:before="200" w:after="200"/>
        <w:rPr>
          <w:rFonts w:ascii="Arial" w:hAnsi="Arial" w:cs="Arial"/>
          <w:bCs/>
        </w:rPr>
      </w:pPr>
      <w:r w:rsidRPr="00300DDB">
        <w:rPr>
          <w:rFonts w:ascii="Arial" w:eastAsia="Times New Roman" w:hAnsi="Arial" w:cs="Arial"/>
          <w:b/>
          <w:bCs/>
        </w:rPr>
        <w:t xml:space="preserve">a2i- Aspire to Innovate </w:t>
      </w:r>
      <w:r w:rsidRPr="00300DDB">
        <w:rPr>
          <w:rFonts w:ascii="Arial" w:hAnsi="Arial" w:cs="Arial"/>
          <w:bCs/>
        </w:rPr>
        <w:t xml:space="preserve">of the </w:t>
      </w:r>
      <w:r>
        <w:rPr>
          <w:rFonts w:ascii="Arial" w:hAnsi="Arial" w:cs="Arial"/>
          <w:bCs/>
        </w:rPr>
        <w:t xml:space="preserve">Cabinet Division and </w:t>
      </w:r>
      <w:r w:rsidRPr="00300DDB">
        <w:rPr>
          <w:rFonts w:ascii="Arial" w:hAnsi="Arial" w:cs="Arial"/>
          <w:bCs/>
        </w:rPr>
        <w:t xml:space="preserve">ICT Division (www.a2i.gov.bd), a Government of Bangladesh run </w:t>
      </w:r>
      <w:proofErr w:type="spellStart"/>
      <w:r w:rsidRPr="00300DDB">
        <w:rPr>
          <w:rFonts w:ascii="Arial" w:hAnsi="Arial" w:cs="Arial"/>
          <w:bCs/>
        </w:rPr>
        <w:t>programme</w:t>
      </w:r>
      <w:proofErr w:type="spellEnd"/>
      <w:r w:rsidRPr="00300DDB">
        <w:rPr>
          <w:rFonts w:ascii="Arial" w:hAnsi="Arial" w:cs="Arial"/>
          <w:bCs/>
        </w:rPr>
        <w:t xml:space="preserve"> with technical support from UNDP. The overall objective of the </w:t>
      </w:r>
      <w:proofErr w:type="spellStart"/>
      <w:r w:rsidRPr="00300DDB">
        <w:rPr>
          <w:rFonts w:ascii="Arial" w:hAnsi="Arial" w:cs="Arial"/>
          <w:bCs/>
        </w:rPr>
        <w:t>programme</w:t>
      </w:r>
      <w:proofErr w:type="spellEnd"/>
      <w:r w:rsidRPr="00300DDB">
        <w:rPr>
          <w:rFonts w:ascii="Arial" w:hAnsi="Arial" w:cs="Arial"/>
          <w:bCs/>
        </w:rPr>
        <w:t xml:space="preserve"> is to provide support in building a digital nation through delivering services at the citizen's doorsteps. The </w:t>
      </w:r>
      <w:proofErr w:type="spellStart"/>
      <w:r w:rsidRPr="00300DDB">
        <w:rPr>
          <w:rFonts w:ascii="Arial" w:hAnsi="Arial" w:cs="Arial"/>
          <w:bCs/>
        </w:rPr>
        <w:t>programme</w:t>
      </w:r>
      <w:proofErr w:type="spellEnd"/>
      <w:r w:rsidRPr="00300DDB">
        <w:rPr>
          <w:rFonts w:ascii="Arial" w:hAnsi="Arial" w:cs="Arial"/>
          <w:bCs/>
        </w:rPr>
        <w:t xml:space="preserve"> aims to improve quality, widen access, and decentralize delivery of public services to ensure responsiveness and transparency.</w:t>
      </w:r>
    </w:p>
    <w:p w14:paraId="5FDD8C52" w14:textId="77777777" w:rsidR="003D4B85" w:rsidRPr="00300DDB" w:rsidRDefault="003D4B85" w:rsidP="003D4B85">
      <w:pPr>
        <w:pStyle w:val="NoSpacing"/>
        <w:ind w:left="720"/>
        <w:rPr>
          <w:rFonts w:ascii="Arial" w:hAnsi="Arial" w:cs="Arial"/>
          <w:bCs/>
        </w:rPr>
      </w:pPr>
      <w:r w:rsidRPr="00300DDB">
        <w:rPr>
          <w:rFonts w:ascii="Arial" w:hAnsi="Arial" w:cs="Arial"/>
          <w:bCs/>
        </w:rPr>
        <w:t xml:space="preserve">The Aspire to Innovate </w:t>
      </w:r>
      <w:proofErr w:type="spellStart"/>
      <w:r w:rsidRPr="00300DDB">
        <w:rPr>
          <w:rFonts w:ascii="Arial" w:hAnsi="Arial" w:cs="Arial"/>
          <w:bCs/>
        </w:rPr>
        <w:t>Programme</w:t>
      </w:r>
      <w:proofErr w:type="spellEnd"/>
      <w:r w:rsidRPr="00300DDB">
        <w:rPr>
          <w:rFonts w:ascii="Arial" w:hAnsi="Arial" w:cs="Arial"/>
          <w:bCs/>
        </w:rPr>
        <w:t xml:space="preserve"> (hereinafter referred to as ''</w:t>
      </w:r>
      <w:r w:rsidRPr="00300DDB">
        <w:rPr>
          <w:rFonts w:ascii="Arial" w:hAnsi="Arial" w:cs="Arial"/>
          <w:b/>
          <w:bCs/>
        </w:rPr>
        <w:t>a2i</w:t>
      </w:r>
      <w:r w:rsidRPr="00300DDB">
        <w:rPr>
          <w:rFonts w:ascii="Arial" w:hAnsi="Arial" w:cs="Arial"/>
          <w:bCs/>
        </w:rPr>
        <w:t>") which</w:t>
      </w:r>
    </w:p>
    <w:p w14:paraId="7A067B4B" w14:textId="0A7C7B34" w:rsidR="003D4B85" w:rsidRPr="00300DDB" w:rsidRDefault="003D4B85" w:rsidP="00127915">
      <w:pPr>
        <w:pStyle w:val="NoSpacing"/>
        <w:ind w:left="720"/>
        <w:rPr>
          <w:rFonts w:ascii="Arial" w:hAnsi="Arial" w:cs="Arial"/>
          <w:bCs/>
        </w:rPr>
      </w:pPr>
      <w:r w:rsidRPr="00300DDB">
        <w:rPr>
          <w:rFonts w:ascii="Arial" w:hAnsi="Arial" w:cs="Arial"/>
          <w:bCs/>
        </w:rPr>
        <w:t>expression shall unless repugnant to the context mean and include its successors and</w:t>
      </w:r>
      <w:r w:rsidR="00127915">
        <w:rPr>
          <w:rFonts w:ascii="Arial" w:hAnsi="Arial" w:cs="Arial"/>
          <w:bCs/>
        </w:rPr>
        <w:t xml:space="preserve"> </w:t>
      </w:r>
      <w:r w:rsidRPr="00300DDB">
        <w:rPr>
          <w:rFonts w:ascii="Arial" w:hAnsi="Arial" w:cs="Arial"/>
          <w:bCs/>
        </w:rPr>
        <w:t xml:space="preserve">assigns of the </w:t>
      </w:r>
      <w:r w:rsidR="00DB1800" w:rsidRPr="00300DDB">
        <w:rPr>
          <w:rFonts w:ascii="Arial" w:hAnsi="Arial" w:cs="Arial"/>
          <w:b/>
          <w:bCs/>
        </w:rPr>
        <w:t>SECOND</w:t>
      </w:r>
      <w:r w:rsidRPr="00300DDB">
        <w:rPr>
          <w:rFonts w:ascii="Arial" w:hAnsi="Arial" w:cs="Arial"/>
          <w:b/>
          <w:bCs/>
        </w:rPr>
        <w:t xml:space="preserve"> PARTY</w:t>
      </w:r>
      <w:r w:rsidRPr="00300DDB">
        <w:rPr>
          <w:rFonts w:ascii="Arial" w:hAnsi="Arial" w:cs="Arial"/>
          <w:bCs/>
        </w:rPr>
        <w:t>.</w:t>
      </w:r>
    </w:p>
    <w:p w14:paraId="4FB25B91" w14:textId="0B1A370A" w:rsidR="00B62D0C" w:rsidRPr="00300DDB" w:rsidRDefault="00622FBA" w:rsidP="00AC2590">
      <w:pPr>
        <w:spacing w:before="200" w:after="200"/>
        <w:rPr>
          <w:rFonts w:ascii="Arial" w:hAnsi="Arial" w:cs="Arial"/>
        </w:rPr>
      </w:pPr>
      <w:r w:rsidRPr="00300DDB">
        <w:rPr>
          <w:rFonts w:ascii="Arial" w:hAnsi="Arial" w:cs="Arial"/>
        </w:rPr>
        <w:t>The parties shall be referred to as “Parties” collectively and “Party” individually henceforth.</w:t>
      </w:r>
      <w:r w:rsidR="00600A9E" w:rsidRPr="00300DDB">
        <w:rPr>
          <w:rFonts w:ascii="Arial" w:hAnsi="Arial" w:cs="Arial"/>
        </w:rPr>
        <w:t xml:space="preserve"> </w:t>
      </w:r>
    </w:p>
    <w:p w14:paraId="0265E9D0" w14:textId="301E9FAB" w:rsidR="00442BBE" w:rsidRPr="00353945" w:rsidRDefault="00833AE1" w:rsidP="00353945">
      <w:pPr>
        <w:pStyle w:val="ListParagraph"/>
        <w:numPr>
          <w:ilvl w:val="0"/>
          <w:numId w:val="45"/>
        </w:numPr>
        <w:spacing w:before="200" w:after="200"/>
        <w:rPr>
          <w:rFonts w:ascii="Arial" w:hAnsi="Arial" w:cs="Arial"/>
          <w:b/>
          <w:bCs/>
          <w:sz w:val="22"/>
          <w:szCs w:val="22"/>
        </w:rPr>
      </w:pPr>
      <w:r w:rsidRPr="007A7023">
        <w:rPr>
          <w:rFonts w:ascii="Arial" w:hAnsi="Arial" w:cs="Arial"/>
          <w:b/>
          <w:bCs/>
          <w:sz w:val="22"/>
          <w:szCs w:val="22"/>
        </w:rPr>
        <w:t>S</w:t>
      </w:r>
      <w:r w:rsidR="007A7023">
        <w:rPr>
          <w:rFonts w:ascii="Arial" w:hAnsi="Arial" w:cs="Arial"/>
          <w:b/>
          <w:bCs/>
          <w:sz w:val="22"/>
          <w:szCs w:val="22"/>
        </w:rPr>
        <w:t>COPE</w:t>
      </w:r>
      <w:r w:rsidR="00622FBA" w:rsidRPr="007A7023">
        <w:rPr>
          <w:rFonts w:ascii="Arial" w:hAnsi="Arial" w:cs="Arial"/>
          <w:b/>
          <w:bCs/>
          <w:sz w:val="22"/>
          <w:szCs w:val="22"/>
        </w:rPr>
        <w:t xml:space="preserve"> OF THE MOU</w:t>
      </w:r>
      <w:r w:rsidR="00622FBA" w:rsidRPr="00353945">
        <w:rPr>
          <w:rFonts w:ascii="Arial" w:hAnsi="Arial" w:cs="Arial"/>
          <w:b/>
          <w:bCs/>
          <w:sz w:val="22"/>
          <w:szCs w:val="22"/>
        </w:rPr>
        <w:t>:</w:t>
      </w:r>
      <w:r w:rsidR="00442BBE" w:rsidRPr="00353945">
        <w:rPr>
          <w:rFonts w:ascii="Arial" w:hAnsi="Arial" w:cs="Arial"/>
          <w:b/>
          <w:bCs/>
          <w:sz w:val="22"/>
          <w:szCs w:val="22"/>
        </w:rPr>
        <w:t xml:space="preserve"> </w:t>
      </w:r>
    </w:p>
    <w:p w14:paraId="3D2E98A5" w14:textId="6AAF5956" w:rsidR="00B62D0C" w:rsidRPr="00300DDB" w:rsidRDefault="00833AE1" w:rsidP="00B62D0C">
      <w:pPr>
        <w:pStyle w:val="ListParagraph"/>
        <w:spacing w:before="200" w:after="200"/>
        <w:rPr>
          <w:rFonts w:ascii="Arial" w:hAnsi="Arial" w:cs="Arial"/>
          <w:bCs/>
          <w:sz w:val="22"/>
          <w:szCs w:val="22"/>
        </w:rPr>
      </w:pPr>
      <w:r w:rsidRPr="00833AE1">
        <w:rPr>
          <w:rFonts w:ascii="Arial" w:hAnsi="Arial" w:cs="Arial"/>
          <w:bCs/>
          <w:sz w:val="22"/>
          <w:szCs w:val="22"/>
        </w:rPr>
        <w:t xml:space="preserve">The purpose of this MoU is to collaborate for the simplification of services (SPS) and development, implementation and scale-up of </w:t>
      </w:r>
      <w:r w:rsidR="002A355C">
        <w:rPr>
          <w:rFonts w:ascii="Arial" w:hAnsi="Arial" w:cs="Arial"/>
          <w:bCs/>
          <w:sz w:val="22"/>
          <w:szCs w:val="22"/>
        </w:rPr>
        <w:t>e-</w:t>
      </w:r>
      <w:r w:rsidRPr="00833AE1">
        <w:rPr>
          <w:rFonts w:ascii="Arial" w:hAnsi="Arial" w:cs="Arial"/>
          <w:bCs/>
          <w:sz w:val="22"/>
          <w:szCs w:val="22"/>
        </w:rPr>
        <w:t>digital services and facilitate innovation in the Fisheries and Livestock sector.</w:t>
      </w:r>
    </w:p>
    <w:p w14:paraId="7DD3DB9A" w14:textId="2103FB7E" w:rsidR="00442BBE" w:rsidRPr="00300DDB" w:rsidRDefault="00622FBA" w:rsidP="00353945">
      <w:pPr>
        <w:pStyle w:val="NoSpacing"/>
        <w:numPr>
          <w:ilvl w:val="0"/>
          <w:numId w:val="45"/>
        </w:numPr>
        <w:spacing w:before="200" w:after="200" w:line="360" w:lineRule="auto"/>
        <w:rPr>
          <w:rFonts w:ascii="Arial" w:hAnsi="Arial" w:cs="Arial"/>
          <w:b/>
          <w:bCs/>
        </w:rPr>
      </w:pPr>
      <w:r w:rsidRPr="00300DDB">
        <w:rPr>
          <w:rFonts w:ascii="Arial" w:hAnsi="Arial" w:cs="Arial"/>
          <w:b/>
          <w:bCs/>
          <w:sz w:val="22"/>
          <w:szCs w:val="22"/>
        </w:rPr>
        <w:t>THE SERVICE AND INITIATIVES:</w:t>
      </w:r>
    </w:p>
    <w:p w14:paraId="439CA373" w14:textId="512C58CB" w:rsidR="00622FBA" w:rsidRPr="00300DDB" w:rsidRDefault="00F1440E" w:rsidP="00442BBE">
      <w:pPr>
        <w:pStyle w:val="NoSpacing"/>
        <w:spacing w:before="200" w:after="200" w:line="360" w:lineRule="auto"/>
        <w:rPr>
          <w:rFonts w:ascii="Arial" w:hAnsi="Arial" w:cs="Arial"/>
          <w:b/>
          <w:bCs/>
        </w:rPr>
      </w:pPr>
      <w:r w:rsidRPr="00300DDB">
        <w:rPr>
          <w:rFonts w:ascii="Arial" w:hAnsi="Arial" w:cs="Arial"/>
          <w:bCs/>
        </w:rPr>
        <w:t>The parties</w:t>
      </w:r>
      <w:r w:rsidR="00823F2C" w:rsidRPr="00300DDB">
        <w:rPr>
          <w:rFonts w:ascii="Arial" w:hAnsi="Arial" w:cs="Arial"/>
        </w:rPr>
        <w:t xml:space="preserve"> will</w:t>
      </w:r>
      <w:r w:rsidR="00622FBA" w:rsidRPr="00300DDB">
        <w:rPr>
          <w:rFonts w:ascii="Arial" w:hAnsi="Arial" w:cs="Arial"/>
        </w:rPr>
        <w:t xml:space="preserve"> carry out the following activities: </w:t>
      </w:r>
    </w:p>
    <w:p w14:paraId="10413BAA" w14:textId="0F32BF4A" w:rsidR="00F11E08" w:rsidRPr="00F11E08" w:rsidRDefault="00C23954"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Development of integrated digital service delivery platforms for</w:t>
      </w:r>
      <w:r w:rsidR="006A2E60" w:rsidRPr="00F11E08">
        <w:rPr>
          <w:rFonts w:ascii="Arial" w:eastAsia="Calibri" w:hAnsi="Arial" w:cs="Arial"/>
          <w:bCs/>
          <w:lang w:val="en-GB"/>
        </w:rPr>
        <w:t xml:space="preserve"> </w:t>
      </w:r>
      <w:r w:rsidR="006A2E60" w:rsidRPr="007A7296">
        <w:rPr>
          <w:rFonts w:ascii="Arial" w:eastAsia="Calibri" w:hAnsi="Arial" w:cs="Arial"/>
          <w:bCs/>
          <w:lang w:val="en-GB"/>
        </w:rPr>
        <w:t>fisheries and livestock</w:t>
      </w:r>
      <w:r w:rsidR="006A2E60" w:rsidRPr="00F11E08">
        <w:rPr>
          <w:rFonts w:ascii="Arial" w:eastAsia="Calibri" w:hAnsi="Arial" w:cs="Arial"/>
          <w:bCs/>
          <w:lang w:val="en-GB"/>
        </w:rPr>
        <w:t xml:space="preserve"> </w:t>
      </w:r>
      <w:r w:rsidRPr="00F11E08">
        <w:rPr>
          <w:rFonts w:ascii="Arial" w:eastAsia="Calibri" w:hAnsi="Arial" w:cs="Arial"/>
          <w:bCs/>
          <w:lang w:val="en-GB"/>
        </w:rPr>
        <w:t>farmers</w:t>
      </w:r>
    </w:p>
    <w:p w14:paraId="32C5BC2C" w14:textId="77777777" w:rsidR="00F11E08" w:rsidRDefault="00CC35F4"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Development of national data architecture ecosystem</w:t>
      </w:r>
      <w:r w:rsidR="00794424" w:rsidRPr="00F11E08">
        <w:rPr>
          <w:rFonts w:ascii="Arial" w:eastAsia="Calibri" w:hAnsi="Arial" w:cs="Arial"/>
          <w:bCs/>
          <w:lang w:val="en-GB"/>
        </w:rPr>
        <w:t xml:space="preserve"> </w:t>
      </w:r>
      <w:r w:rsidR="00D8022A" w:rsidRPr="00F11E08">
        <w:rPr>
          <w:rFonts w:ascii="Arial" w:eastAsia="Calibri" w:hAnsi="Arial" w:cs="Arial"/>
          <w:bCs/>
          <w:lang w:val="en-GB"/>
        </w:rPr>
        <w:t xml:space="preserve">for </w:t>
      </w:r>
      <w:r w:rsidR="007633EE" w:rsidRPr="00F11E08">
        <w:rPr>
          <w:rFonts w:ascii="Arial" w:eastAsia="Calibri" w:hAnsi="Arial" w:cs="Arial"/>
          <w:bCs/>
          <w:lang w:val="en-GB"/>
        </w:rPr>
        <w:t>f</w:t>
      </w:r>
      <w:r w:rsidR="00E34399" w:rsidRPr="00F11E08">
        <w:rPr>
          <w:rFonts w:ascii="Arial" w:eastAsia="Calibri" w:hAnsi="Arial" w:cs="Arial"/>
          <w:bCs/>
          <w:lang w:val="en-GB"/>
        </w:rPr>
        <w:t xml:space="preserve">isheries and </w:t>
      </w:r>
      <w:r w:rsidR="007633EE" w:rsidRPr="00F11E08">
        <w:rPr>
          <w:rFonts w:ascii="Arial" w:eastAsia="Calibri" w:hAnsi="Arial" w:cs="Arial"/>
          <w:bCs/>
          <w:lang w:val="en-GB"/>
        </w:rPr>
        <w:t>l</w:t>
      </w:r>
      <w:r w:rsidR="00E34399" w:rsidRPr="00F11E08">
        <w:rPr>
          <w:rFonts w:ascii="Arial" w:eastAsia="Calibri" w:hAnsi="Arial" w:cs="Arial"/>
          <w:bCs/>
          <w:lang w:val="en-GB"/>
        </w:rPr>
        <w:t>ivestock</w:t>
      </w:r>
      <w:r w:rsidR="00D0769E" w:rsidRPr="00F11E08">
        <w:rPr>
          <w:rFonts w:ascii="Arial" w:eastAsia="Calibri" w:hAnsi="Arial" w:cs="Arial"/>
          <w:bCs/>
          <w:lang w:val="en-GB"/>
        </w:rPr>
        <w:t xml:space="preserve"> stakeholders</w:t>
      </w:r>
      <w:r w:rsidRPr="00F11E08">
        <w:rPr>
          <w:rFonts w:ascii="Arial" w:eastAsia="Calibri" w:hAnsi="Arial" w:cs="Arial"/>
          <w:bCs/>
          <w:lang w:val="en-GB"/>
        </w:rPr>
        <w:t xml:space="preserve"> </w:t>
      </w:r>
    </w:p>
    <w:p w14:paraId="29551BAD" w14:textId="77777777" w:rsidR="00F11E08" w:rsidRDefault="00C23954"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 xml:space="preserve">Home-grown </w:t>
      </w:r>
      <w:r w:rsidR="00A4677C" w:rsidRPr="00F11E08">
        <w:rPr>
          <w:rFonts w:ascii="Arial" w:eastAsia="Calibri" w:hAnsi="Arial" w:cs="Arial"/>
          <w:bCs/>
          <w:lang w:val="en-GB"/>
        </w:rPr>
        <w:t xml:space="preserve">fisheries and </w:t>
      </w:r>
      <w:r w:rsidR="00D44578" w:rsidRPr="00F11E08">
        <w:rPr>
          <w:rFonts w:ascii="Arial" w:eastAsia="Calibri" w:hAnsi="Arial" w:cs="Arial"/>
          <w:bCs/>
          <w:lang w:val="en-GB"/>
        </w:rPr>
        <w:t>livestock-related</w:t>
      </w:r>
      <w:r w:rsidR="00A4677C" w:rsidRPr="00F11E08">
        <w:rPr>
          <w:rFonts w:ascii="Arial" w:eastAsia="Calibri" w:hAnsi="Arial" w:cs="Arial"/>
          <w:bCs/>
          <w:lang w:val="en-GB"/>
        </w:rPr>
        <w:t xml:space="preserve"> </w:t>
      </w:r>
      <w:r w:rsidRPr="00F11E08">
        <w:rPr>
          <w:rFonts w:ascii="Arial" w:eastAsia="Calibri" w:hAnsi="Arial" w:cs="Arial"/>
          <w:bCs/>
          <w:lang w:val="en-GB"/>
        </w:rPr>
        <w:t>device</w:t>
      </w:r>
      <w:r w:rsidR="002103FE" w:rsidRPr="00F11E08">
        <w:rPr>
          <w:rFonts w:ascii="Arial" w:eastAsia="Calibri" w:hAnsi="Arial" w:cs="Arial"/>
          <w:bCs/>
          <w:lang w:val="en-GB"/>
        </w:rPr>
        <w:t>s</w:t>
      </w:r>
      <w:r w:rsidR="001E116B" w:rsidRPr="00F11E08">
        <w:rPr>
          <w:rFonts w:ascii="Arial" w:eastAsia="Calibri" w:hAnsi="Arial" w:cs="Arial"/>
          <w:bCs/>
          <w:lang w:val="en-GB"/>
        </w:rPr>
        <w:t xml:space="preserve"> (farmers demand-driven)</w:t>
      </w:r>
      <w:r w:rsidRPr="00F11E08">
        <w:rPr>
          <w:rFonts w:ascii="Arial" w:eastAsia="Calibri" w:hAnsi="Arial" w:cs="Arial"/>
          <w:bCs/>
          <w:lang w:val="en-GB"/>
        </w:rPr>
        <w:t xml:space="preserve"> and technology innovation by establishing </w:t>
      </w:r>
      <w:r w:rsidR="00D44578" w:rsidRPr="00F11E08">
        <w:rPr>
          <w:rFonts w:ascii="Arial" w:eastAsia="Calibri" w:hAnsi="Arial" w:cs="Arial"/>
          <w:bCs/>
          <w:lang w:val="en-GB"/>
        </w:rPr>
        <w:t xml:space="preserve">an </w:t>
      </w:r>
      <w:r w:rsidR="00FB3837" w:rsidRPr="00F11E08">
        <w:rPr>
          <w:rFonts w:ascii="Arial" w:eastAsia="Calibri" w:hAnsi="Arial" w:cs="Arial"/>
          <w:bCs/>
          <w:lang w:val="en-GB"/>
        </w:rPr>
        <w:t>innovation l</w:t>
      </w:r>
      <w:r w:rsidRPr="00F11E08">
        <w:rPr>
          <w:rFonts w:ascii="Arial" w:eastAsia="Calibri" w:hAnsi="Arial" w:cs="Arial"/>
          <w:bCs/>
          <w:lang w:val="en-GB"/>
        </w:rPr>
        <w:t xml:space="preserve">ab </w:t>
      </w:r>
    </w:p>
    <w:p w14:paraId="503995FB" w14:textId="77777777" w:rsidR="00F11E08" w:rsidRPr="00F11E08" w:rsidRDefault="00B2429C"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7A7296">
        <w:rPr>
          <w:rFonts w:ascii="Arial" w:eastAsia="Calibri" w:hAnsi="Arial" w:cs="Arial"/>
          <w:bCs/>
          <w:lang w:val="en-GB"/>
        </w:rPr>
        <w:t xml:space="preserve">Capacity building for </w:t>
      </w:r>
      <w:r w:rsidR="00601D4D" w:rsidRPr="00F11E08">
        <w:rPr>
          <w:rFonts w:ascii="Arial" w:eastAsia="Calibri" w:hAnsi="Arial" w:cs="Arial"/>
          <w:bCs/>
          <w:lang w:val="en-GB"/>
        </w:rPr>
        <w:t xml:space="preserve">fisheries and livestock </w:t>
      </w:r>
      <w:r w:rsidRPr="007A7296">
        <w:rPr>
          <w:rFonts w:ascii="Arial" w:eastAsia="Calibri" w:hAnsi="Arial" w:cs="Arial"/>
          <w:bCs/>
          <w:lang w:val="en-GB"/>
        </w:rPr>
        <w:t xml:space="preserve">farmers and stakeholders to ensure the best usage of the developed smart devices and platforms </w:t>
      </w:r>
    </w:p>
    <w:p w14:paraId="073D39CA" w14:textId="77777777" w:rsidR="00F11E08" w:rsidRDefault="00A57017"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lastRenderedPageBreak/>
        <w:t>Development of data intelligence platforms</w:t>
      </w:r>
      <w:r w:rsidR="00A22820" w:rsidRPr="00F11E08">
        <w:rPr>
          <w:rFonts w:ascii="Arial" w:eastAsia="Calibri" w:hAnsi="Arial" w:cs="Arial"/>
          <w:bCs/>
          <w:lang w:val="en-GB"/>
        </w:rPr>
        <w:t xml:space="preserve"> (i.e., integration of GIS </w:t>
      </w:r>
      <w:r w:rsidR="00CC7E82" w:rsidRPr="00F11E08">
        <w:rPr>
          <w:rFonts w:ascii="Arial" w:eastAsia="Calibri" w:hAnsi="Arial" w:cs="Arial"/>
          <w:bCs/>
          <w:lang w:val="en-GB"/>
        </w:rPr>
        <w:t xml:space="preserve">system, satellite image, </w:t>
      </w:r>
      <w:r w:rsidR="00A22820" w:rsidRPr="00F11E08">
        <w:rPr>
          <w:rFonts w:ascii="Arial" w:eastAsia="Calibri" w:hAnsi="Arial" w:cs="Arial"/>
          <w:bCs/>
          <w:lang w:val="en-GB"/>
        </w:rPr>
        <w:t>etc.)</w:t>
      </w:r>
      <w:r w:rsidRPr="00F11E08">
        <w:rPr>
          <w:rFonts w:ascii="Arial" w:eastAsia="Calibri" w:hAnsi="Arial" w:cs="Arial"/>
          <w:bCs/>
          <w:lang w:val="en-GB"/>
        </w:rPr>
        <w:t xml:space="preserve"> for the ease of decision making for farmers to policy makers</w:t>
      </w:r>
    </w:p>
    <w:p w14:paraId="7185174C" w14:textId="77777777" w:rsidR="00F11E08" w:rsidRDefault="00C23954"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 xml:space="preserve">Establish smart agricultural supply-chain to ensure adequate access to the market </w:t>
      </w:r>
    </w:p>
    <w:p w14:paraId="3E60649E" w14:textId="77777777" w:rsidR="00F11E08" w:rsidRPr="00F11E08" w:rsidRDefault="00A57017"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7A7296">
        <w:rPr>
          <w:rFonts w:ascii="Arial" w:eastAsia="Calibri" w:hAnsi="Arial" w:cs="Arial"/>
          <w:bCs/>
          <w:lang w:val="en-GB"/>
        </w:rPr>
        <w:t>Improve the service delivery by devising and implementing</w:t>
      </w:r>
      <w:r w:rsidR="00127915" w:rsidRPr="007A7296">
        <w:rPr>
          <w:rFonts w:ascii="Arial" w:eastAsia="Calibri" w:hAnsi="Arial" w:cs="Arial"/>
          <w:bCs/>
          <w:lang w:val="en-GB"/>
        </w:rPr>
        <w:t xml:space="preserve"> </w:t>
      </w:r>
      <w:bookmarkStart w:id="0" w:name="_Hlk135923074"/>
      <w:bookmarkStart w:id="1" w:name="_Hlk135923219"/>
      <w:r w:rsidR="00127915" w:rsidRPr="007A7296">
        <w:rPr>
          <w:rFonts w:ascii="Arial" w:eastAsia="Calibri" w:hAnsi="Arial" w:cs="Arial"/>
          <w:bCs/>
          <w:lang w:val="en-GB"/>
        </w:rPr>
        <w:t>Smart Agriculture Data Ecosystem</w:t>
      </w:r>
      <w:bookmarkEnd w:id="0"/>
      <w:r w:rsidRPr="007A7296">
        <w:rPr>
          <w:rFonts w:ascii="Arial" w:eastAsia="Calibri" w:hAnsi="Arial" w:cs="Arial"/>
          <w:bCs/>
          <w:lang w:val="en-GB"/>
        </w:rPr>
        <w:t xml:space="preserve"> </w:t>
      </w:r>
      <w:bookmarkEnd w:id="1"/>
      <w:r w:rsidRPr="007A7296">
        <w:rPr>
          <w:rFonts w:ascii="Arial" w:eastAsia="Calibri" w:hAnsi="Arial" w:cs="Arial"/>
          <w:bCs/>
          <w:lang w:val="en-GB"/>
        </w:rPr>
        <w:t>and digitizing all the cash subsidy programs</w:t>
      </w:r>
    </w:p>
    <w:p w14:paraId="09FDCFE2" w14:textId="77777777" w:rsidR="00F11E08" w:rsidRDefault="00C23954"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Cater policies addressing access to</w:t>
      </w:r>
      <w:r w:rsidR="00C63AC2" w:rsidRPr="00F11E08">
        <w:rPr>
          <w:rFonts w:ascii="Arial" w:eastAsia="Calibri" w:hAnsi="Arial" w:cs="Arial"/>
          <w:bCs/>
          <w:lang w:val="en-GB"/>
        </w:rPr>
        <w:t xml:space="preserve"> data, access to</w:t>
      </w:r>
      <w:r w:rsidRPr="00F11E08">
        <w:rPr>
          <w:rFonts w:ascii="Arial" w:eastAsia="Calibri" w:hAnsi="Arial" w:cs="Arial"/>
          <w:bCs/>
          <w:lang w:val="en-GB"/>
        </w:rPr>
        <w:t xml:space="preserve"> finance, market, inputs and technologies </w:t>
      </w:r>
    </w:p>
    <w:p w14:paraId="5474D1D1" w14:textId="77777777" w:rsidR="00F11E08" w:rsidRDefault="00BC35A1"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Multinational collaboration to develop knowledge hub and global scalability of best practices</w:t>
      </w:r>
    </w:p>
    <w:p w14:paraId="3E172FEC" w14:textId="49CCE4DD" w:rsidR="00BC35A1" w:rsidRPr="00F11E08" w:rsidRDefault="00BC35A1" w:rsidP="004754EF">
      <w:pPr>
        <w:pStyle w:val="ListParagraph"/>
        <w:numPr>
          <w:ilvl w:val="1"/>
          <w:numId w:val="43"/>
        </w:numPr>
        <w:tabs>
          <w:tab w:val="left" w:pos="90"/>
        </w:tabs>
        <w:spacing w:after="200"/>
        <w:ind w:left="1170" w:hanging="540"/>
        <w:jc w:val="both"/>
        <w:rPr>
          <w:rFonts w:ascii="Arial" w:eastAsia="Calibri" w:hAnsi="Arial" w:cs="Arial"/>
          <w:bCs/>
          <w:lang w:val="en-GB"/>
        </w:rPr>
      </w:pPr>
      <w:r w:rsidRPr="00F11E08">
        <w:rPr>
          <w:rFonts w:ascii="Arial" w:eastAsia="Calibri" w:hAnsi="Arial" w:cs="Arial"/>
          <w:bCs/>
          <w:lang w:val="en-GB"/>
        </w:rPr>
        <w:t>Promote and brand Smart Bangladesh Campaign in 360-degree media outreach nationally and internationally</w:t>
      </w:r>
    </w:p>
    <w:p w14:paraId="1B01A325" w14:textId="77777777" w:rsidR="00B84D6A" w:rsidRPr="00300DDB" w:rsidRDefault="00B84D6A" w:rsidP="00B84D6A">
      <w:pPr>
        <w:tabs>
          <w:tab w:val="left" w:pos="90"/>
        </w:tabs>
        <w:spacing w:before="200" w:after="200"/>
        <w:jc w:val="both"/>
        <w:rPr>
          <w:rFonts w:ascii="Arial" w:eastAsia="Calibri" w:hAnsi="Arial" w:cs="Arial"/>
          <w:bCs/>
          <w:lang w:val="en-GB"/>
        </w:rPr>
      </w:pPr>
    </w:p>
    <w:p w14:paraId="32921B00" w14:textId="62740C62" w:rsidR="00B62D0C" w:rsidRPr="00353945" w:rsidRDefault="00622FBA" w:rsidP="00353945">
      <w:pPr>
        <w:pStyle w:val="ListParagraph"/>
        <w:numPr>
          <w:ilvl w:val="0"/>
          <w:numId w:val="45"/>
        </w:numPr>
        <w:tabs>
          <w:tab w:val="left" w:pos="90"/>
        </w:tabs>
        <w:spacing w:before="200" w:after="200"/>
        <w:jc w:val="both"/>
        <w:rPr>
          <w:rFonts w:ascii="Arial" w:hAnsi="Arial" w:cs="Arial"/>
          <w:b/>
          <w:bCs/>
          <w:caps/>
          <w:sz w:val="22"/>
          <w:szCs w:val="22"/>
        </w:rPr>
      </w:pPr>
      <w:r w:rsidRPr="00353945">
        <w:rPr>
          <w:rFonts w:ascii="Arial" w:hAnsi="Arial" w:cs="Arial"/>
          <w:b/>
          <w:bCs/>
          <w:caps/>
          <w:sz w:val="22"/>
          <w:szCs w:val="22"/>
        </w:rPr>
        <w:t>Responsibilities</w:t>
      </w:r>
      <w:r w:rsidR="00D03540" w:rsidRPr="00353945">
        <w:rPr>
          <w:rFonts w:ascii="Arial" w:hAnsi="Arial" w:cs="Arial"/>
          <w:b/>
          <w:bCs/>
          <w:caps/>
          <w:sz w:val="22"/>
          <w:szCs w:val="22"/>
        </w:rPr>
        <w:t xml:space="preserve"> and </w:t>
      </w:r>
      <w:r w:rsidRPr="00353945">
        <w:rPr>
          <w:rFonts w:ascii="Arial" w:hAnsi="Arial" w:cs="Arial"/>
          <w:b/>
          <w:bCs/>
          <w:caps/>
          <w:sz w:val="22"/>
          <w:szCs w:val="22"/>
        </w:rPr>
        <w:t>obligation of the parties</w:t>
      </w:r>
    </w:p>
    <w:p w14:paraId="04A0AA65" w14:textId="46F84517" w:rsidR="00B62D0C" w:rsidRPr="00353945" w:rsidRDefault="00B62D0C" w:rsidP="0047760B">
      <w:pPr>
        <w:pStyle w:val="ListParagraph"/>
        <w:numPr>
          <w:ilvl w:val="1"/>
          <w:numId w:val="39"/>
        </w:numPr>
        <w:tabs>
          <w:tab w:val="left" w:pos="90"/>
          <w:tab w:val="left" w:pos="810"/>
        </w:tabs>
        <w:spacing w:before="200" w:after="200"/>
        <w:jc w:val="both"/>
        <w:rPr>
          <w:rFonts w:ascii="Arial" w:hAnsi="Arial" w:cs="Arial"/>
          <w:b/>
          <w:bCs/>
          <w:caps/>
          <w:sz w:val="22"/>
          <w:szCs w:val="22"/>
        </w:rPr>
      </w:pPr>
      <w:r w:rsidRPr="00353945">
        <w:rPr>
          <w:rFonts w:ascii="Arial" w:hAnsi="Arial" w:cs="Arial"/>
          <w:b/>
        </w:rPr>
        <w:t>Ministry of Livestock and Fisheries (</w:t>
      </w:r>
      <w:proofErr w:type="spellStart"/>
      <w:r w:rsidRPr="00353945">
        <w:rPr>
          <w:rFonts w:ascii="Arial" w:hAnsi="Arial" w:cs="Arial"/>
          <w:b/>
        </w:rPr>
        <w:t>MoFL</w:t>
      </w:r>
      <w:proofErr w:type="spellEnd"/>
      <w:r w:rsidRPr="00353945">
        <w:rPr>
          <w:rFonts w:ascii="Arial" w:hAnsi="Arial" w:cs="Arial"/>
          <w:b/>
        </w:rPr>
        <w:t xml:space="preserve">) will: </w:t>
      </w:r>
    </w:p>
    <w:p w14:paraId="22B5A249" w14:textId="0BF7479F" w:rsidR="00B62D0C" w:rsidRPr="004430FB" w:rsidRDefault="006E155A" w:rsidP="004430FB">
      <w:pPr>
        <w:pStyle w:val="ListParagraph"/>
        <w:numPr>
          <w:ilvl w:val="2"/>
          <w:numId w:val="39"/>
        </w:numPr>
        <w:jc w:val="both"/>
        <w:rPr>
          <w:rFonts w:ascii="Arial" w:hAnsi="Arial" w:cs="Arial"/>
        </w:rPr>
      </w:pPr>
      <w:r w:rsidRPr="004430FB">
        <w:rPr>
          <w:rFonts w:ascii="Arial" w:hAnsi="Arial" w:cs="Arial"/>
          <w:bCs/>
          <w:lang w:val="en-GB"/>
        </w:rPr>
        <w:t xml:space="preserve">Develop and maintain </w:t>
      </w:r>
      <w:r w:rsidR="00B62D0C" w:rsidRPr="004430FB">
        <w:rPr>
          <w:rFonts w:ascii="Arial" w:hAnsi="Arial" w:cs="Arial"/>
          <w:bCs/>
          <w:lang w:val="en-GB"/>
        </w:rPr>
        <w:t xml:space="preserve">integrated digital service delivery platforms for fisheries and livestock farmers </w:t>
      </w:r>
      <w:bookmarkStart w:id="2" w:name="_Hlk126523547"/>
      <w:r w:rsidR="00B62D0C" w:rsidRPr="004430FB">
        <w:rPr>
          <w:rFonts w:ascii="Arial" w:hAnsi="Arial" w:cs="Arial"/>
          <w:bCs/>
          <w:lang w:val="en-GB"/>
        </w:rPr>
        <w:t>with the technical assistance of a2i</w:t>
      </w:r>
      <w:bookmarkEnd w:id="2"/>
      <w:r w:rsidR="00B62D0C" w:rsidRPr="004430FB">
        <w:rPr>
          <w:rFonts w:ascii="Arial" w:hAnsi="Arial" w:cs="Arial"/>
          <w:bCs/>
          <w:lang w:val="en-GB"/>
        </w:rPr>
        <w:t xml:space="preserve">; </w:t>
      </w:r>
    </w:p>
    <w:p w14:paraId="2D1F89D6" w14:textId="77777777" w:rsidR="00B62D0C" w:rsidRPr="00300DDB" w:rsidRDefault="00B62D0C" w:rsidP="004430FB">
      <w:pPr>
        <w:pStyle w:val="ListParagraph"/>
        <w:ind w:left="1440"/>
        <w:jc w:val="both"/>
        <w:rPr>
          <w:rFonts w:ascii="Arial" w:hAnsi="Arial" w:cs="Arial"/>
        </w:rPr>
      </w:pPr>
    </w:p>
    <w:p w14:paraId="40447DEF" w14:textId="789101E8" w:rsidR="00CE35EF" w:rsidRPr="004430FB" w:rsidRDefault="00814080" w:rsidP="004430FB">
      <w:pPr>
        <w:pStyle w:val="ListParagraph"/>
        <w:numPr>
          <w:ilvl w:val="2"/>
          <w:numId w:val="39"/>
        </w:numPr>
        <w:jc w:val="both"/>
        <w:rPr>
          <w:rFonts w:ascii="Arial" w:hAnsi="Arial" w:cs="Arial"/>
          <w:bCs/>
          <w:lang w:val="en-GB"/>
        </w:rPr>
      </w:pPr>
      <w:r w:rsidRPr="004430FB">
        <w:rPr>
          <w:rFonts w:ascii="Arial" w:hAnsi="Arial" w:cs="Arial"/>
          <w:bCs/>
          <w:lang w:val="en-GB"/>
        </w:rPr>
        <w:t>Ensure data interoperability from gov</w:t>
      </w:r>
      <w:r w:rsidR="00102325" w:rsidRPr="004430FB">
        <w:rPr>
          <w:rFonts w:ascii="Arial" w:hAnsi="Arial" w:cs="Arial"/>
          <w:bCs/>
          <w:lang w:val="en-GB"/>
        </w:rPr>
        <w:t>ernment</w:t>
      </w:r>
      <w:r w:rsidRPr="004430FB">
        <w:rPr>
          <w:rFonts w:ascii="Arial" w:hAnsi="Arial" w:cs="Arial"/>
          <w:bCs/>
          <w:lang w:val="en-GB"/>
        </w:rPr>
        <w:t xml:space="preserve"> to private sector </w:t>
      </w:r>
      <w:r w:rsidR="00B62D0C" w:rsidRPr="00300DDB">
        <w:rPr>
          <w:rFonts w:ascii="Arial" w:hAnsi="Arial" w:cs="Arial"/>
          <w:bCs/>
          <w:lang w:val="en-GB"/>
        </w:rPr>
        <w:t xml:space="preserve">for developing national data architecture </w:t>
      </w:r>
      <w:r w:rsidR="000D217F" w:rsidRPr="00300DDB">
        <w:rPr>
          <w:rFonts w:ascii="Arial" w:hAnsi="Arial" w:cs="Arial"/>
          <w:bCs/>
          <w:lang w:val="en-GB"/>
        </w:rPr>
        <w:t xml:space="preserve">ecosystem </w:t>
      </w:r>
      <w:r w:rsidR="00B62D0C" w:rsidRPr="00300DDB">
        <w:rPr>
          <w:rFonts w:ascii="Arial" w:hAnsi="Arial" w:cs="Arial"/>
          <w:bCs/>
          <w:lang w:val="en-GB"/>
        </w:rPr>
        <w:t xml:space="preserve">for fisheries &amp; livestock </w:t>
      </w:r>
      <w:r w:rsidR="00D8022A" w:rsidRPr="00300DDB">
        <w:rPr>
          <w:rFonts w:ascii="Arial" w:hAnsi="Arial" w:cs="Arial"/>
          <w:bCs/>
          <w:lang w:val="en-GB"/>
        </w:rPr>
        <w:t>stakeholders</w:t>
      </w:r>
      <w:r w:rsidR="00B62D0C" w:rsidRPr="00300DDB">
        <w:rPr>
          <w:rFonts w:ascii="Arial" w:hAnsi="Arial" w:cs="Arial"/>
          <w:bCs/>
          <w:lang w:val="en-GB"/>
        </w:rPr>
        <w:t xml:space="preserve">; </w:t>
      </w:r>
    </w:p>
    <w:p w14:paraId="31C3D163" w14:textId="77777777" w:rsidR="00CE35EF" w:rsidRPr="004430FB" w:rsidRDefault="00CE35EF" w:rsidP="004430FB">
      <w:pPr>
        <w:ind w:left="1440"/>
        <w:jc w:val="both"/>
        <w:rPr>
          <w:rFonts w:ascii="Arial" w:hAnsi="Arial" w:cs="Arial"/>
          <w:bCs/>
          <w:lang w:val="en-GB"/>
        </w:rPr>
      </w:pPr>
    </w:p>
    <w:p w14:paraId="6160B12E" w14:textId="380D4B72" w:rsidR="00B62D0C" w:rsidRDefault="00A12BBF" w:rsidP="004430FB">
      <w:pPr>
        <w:pStyle w:val="ListParagraph"/>
        <w:numPr>
          <w:ilvl w:val="2"/>
          <w:numId w:val="39"/>
        </w:numPr>
        <w:jc w:val="both"/>
        <w:rPr>
          <w:rFonts w:ascii="Arial" w:hAnsi="Arial" w:cs="Arial"/>
          <w:bCs/>
          <w:lang w:val="en-GB"/>
        </w:rPr>
      </w:pPr>
      <w:r w:rsidRPr="004430FB">
        <w:rPr>
          <w:rFonts w:ascii="Arial" w:hAnsi="Arial" w:cs="Arial"/>
          <w:bCs/>
          <w:lang w:val="en-GB"/>
        </w:rPr>
        <w:t xml:space="preserve">Develop and ensure dissemination of </w:t>
      </w:r>
      <w:r w:rsidRPr="00300DDB">
        <w:rPr>
          <w:rFonts w:ascii="Arial" w:hAnsi="Arial" w:cs="Arial"/>
          <w:bCs/>
          <w:lang w:val="en-GB"/>
        </w:rPr>
        <w:t>fisheries &amp; livestock centric</w:t>
      </w:r>
      <w:r w:rsidRPr="004430FB">
        <w:rPr>
          <w:rFonts w:ascii="Arial" w:hAnsi="Arial" w:cs="Arial"/>
          <w:bCs/>
          <w:lang w:val="en-GB"/>
        </w:rPr>
        <w:t xml:space="preserve"> devices (farmers demand-driven) and technology innovations, from the innovation Lab, in the field with the collaboration of a2i and private sectors;</w:t>
      </w:r>
    </w:p>
    <w:p w14:paraId="71142D5A" w14:textId="77777777" w:rsidR="004430FB" w:rsidRPr="004430FB" w:rsidRDefault="004430FB" w:rsidP="004430FB">
      <w:pPr>
        <w:jc w:val="both"/>
        <w:rPr>
          <w:rFonts w:ascii="Arial" w:hAnsi="Arial" w:cs="Arial"/>
          <w:bCs/>
          <w:lang w:val="en-GB"/>
        </w:rPr>
      </w:pPr>
    </w:p>
    <w:p w14:paraId="01AB5A5B" w14:textId="1181EC26" w:rsidR="006A382A" w:rsidRDefault="006A382A" w:rsidP="004430FB">
      <w:pPr>
        <w:pStyle w:val="ListParagraph"/>
        <w:numPr>
          <w:ilvl w:val="2"/>
          <w:numId w:val="39"/>
        </w:numPr>
        <w:jc w:val="both"/>
        <w:rPr>
          <w:rFonts w:ascii="Arial" w:hAnsi="Arial" w:cs="Arial"/>
          <w:bCs/>
          <w:lang w:val="en-GB"/>
        </w:rPr>
      </w:pPr>
      <w:bookmarkStart w:id="3" w:name="_Hlk126576772"/>
      <w:r w:rsidRPr="00300DDB">
        <w:rPr>
          <w:rFonts w:ascii="Arial" w:hAnsi="Arial" w:cs="Arial"/>
          <w:bCs/>
          <w:lang w:val="en-GB"/>
        </w:rPr>
        <w:t>Ensure capacity building for farmers and stakeholders to ensure the best usage of the developed smart devices and platforms;</w:t>
      </w:r>
      <w:bookmarkEnd w:id="3"/>
    </w:p>
    <w:p w14:paraId="404D3177" w14:textId="77777777" w:rsidR="004430FB" w:rsidRPr="004430FB" w:rsidRDefault="004430FB" w:rsidP="004430FB">
      <w:pPr>
        <w:jc w:val="both"/>
        <w:rPr>
          <w:rFonts w:ascii="Arial" w:hAnsi="Arial" w:cs="Arial"/>
          <w:bCs/>
          <w:lang w:val="en-GB"/>
        </w:rPr>
      </w:pPr>
    </w:p>
    <w:p w14:paraId="557A294C" w14:textId="028736CB" w:rsidR="00B62D0C" w:rsidRPr="004430FB" w:rsidRDefault="00B308C1" w:rsidP="004430FB">
      <w:pPr>
        <w:pStyle w:val="ListParagraph"/>
        <w:numPr>
          <w:ilvl w:val="2"/>
          <w:numId w:val="39"/>
        </w:numPr>
        <w:jc w:val="both"/>
        <w:rPr>
          <w:rFonts w:ascii="Arial" w:hAnsi="Arial" w:cs="Arial"/>
          <w:bCs/>
          <w:lang w:val="en-GB"/>
        </w:rPr>
      </w:pPr>
      <w:r w:rsidRPr="004430FB">
        <w:rPr>
          <w:rFonts w:ascii="Arial" w:hAnsi="Arial" w:cs="Arial"/>
          <w:bCs/>
          <w:lang w:val="en-GB"/>
        </w:rPr>
        <w:t xml:space="preserve">Develop and implement </w:t>
      </w:r>
      <w:r w:rsidR="00B62D0C" w:rsidRPr="004430FB">
        <w:rPr>
          <w:rFonts w:ascii="Arial" w:hAnsi="Arial" w:cs="Arial"/>
          <w:bCs/>
          <w:lang w:val="en-GB"/>
        </w:rPr>
        <w:t>data intelligence platforms</w:t>
      </w:r>
      <w:r w:rsidR="007E777F" w:rsidRPr="004430FB">
        <w:rPr>
          <w:rFonts w:ascii="Arial" w:hAnsi="Arial" w:cs="Arial"/>
          <w:bCs/>
          <w:lang w:val="en-GB"/>
        </w:rPr>
        <w:t xml:space="preserve"> (i.e., integration of GIS system, </w:t>
      </w:r>
      <w:r w:rsidR="00CC7E82" w:rsidRPr="004430FB">
        <w:rPr>
          <w:rFonts w:ascii="Arial" w:hAnsi="Arial" w:cs="Arial"/>
          <w:bCs/>
          <w:lang w:val="en-GB"/>
        </w:rPr>
        <w:t xml:space="preserve">satellite image database, </w:t>
      </w:r>
      <w:r w:rsidR="007E777F" w:rsidRPr="004430FB">
        <w:rPr>
          <w:rFonts w:ascii="Arial" w:hAnsi="Arial" w:cs="Arial"/>
          <w:bCs/>
          <w:lang w:val="en-GB"/>
        </w:rPr>
        <w:t>etc.)</w:t>
      </w:r>
      <w:r w:rsidR="00F566A9" w:rsidRPr="004430FB">
        <w:rPr>
          <w:rFonts w:ascii="Arial" w:hAnsi="Arial" w:cs="Arial"/>
          <w:bCs/>
          <w:lang w:val="en-GB"/>
        </w:rPr>
        <w:t>,</w:t>
      </w:r>
      <w:r w:rsidR="00F566A9" w:rsidRPr="00300DDB">
        <w:rPr>
          <w:rFonts w:ascii="Arial" w:hAnsi="Arial" w:cs="Arial"/>
          <w:bCs/>
          <w:lang w:val="en-GB"/>
        </w:rPr>
        <w:t xml:space="preserve"> with the technical assistance of a2i,</w:t>
      </w:r>
      <w:r w:rsidR="00B62D0C" w:rsidRPr="004430FB">
        <w:rPr>
          <w:rFonts w:ascii="Arial" w:hAnsi="Arial" w:cs="Arial"/>
          <w:bCs/>
          <w:lang w:val="en-GB"/>
        </w:rPr>
        <w:t xml:space="preserve"> </w:t>
      </w:r>
      <w:r w:rsidR="00F566A9" w:rsidRPr="004430FB">
        <w:rPr>
          <w:rFonts w:ascii="Arial" w:hAnsi="Arial" w:cs="Arial"/>
          <w:bCs/>
          <w:lang w:val="en-GB"/>
        </w:rPr>
        <w:t>for the ease of decision making from farmers to policy makers</w:t>
      </w:r>
      <w:r w:rsidR="00B62D0C" w:rsidRPr="004430FB">
        <w:rPr>
          <w:rFonts w:ascii="Arial" w:hAnsi="Arial" w:cs="Arial"/>
          <w:bCs/>
          <w:lang w:val="en-GB"/>
        </w:rPr>
        <w:t>;</w:t>
      </w:r>
    </w:p>
    <w:p w14:paraId="6F97B9B9" w14:textId="23562923" w:rsidR="009658F3" w:rsidRPr="004430FB" w:rsidRDefault="009658F3" w:rsidP="004430FB">
      <w:pPr>
        <w:pStyle w:val="ListParagraph"/>
        <w:ind w:left="2160"/>
        <w:jc w:val="both"/>
        <w:rPr>
          <w:rFonts w:ascii="Arial" w:hAnsi="Arial" w:cs="Arial"/>
          <w:bCs/>
          <w:lang w:val="en-GB"/>
        </w:rPr>
      </w:pPr>
    </w:p>
    <w:p w14:paraId="6F93EE2C" w14:textId="3B74F6A9" w:rsidR="00B62D0C" w:rsidRDefault="00B308C1" w:rsidP="004430FB">
      <w:pPr>
        <w:pStyle w:val="ListParagraph"/>
        <w:numPr>
          <w:ilvl w:val="2"/>
          <w:numId w:val="39"/>
        </w:numPr>
        <w:jc w:val="both"/>
        <w:rPr>
          <w:rFonts w:ascii="Arial" w:hAnsi="Arial" w:cs="Arial"/>
          <w:bCs/>
          <w:lang w:val="en-GB"/>
        </w:rPr>
      </w:pPr>
      <w:r w:rsidRPr="004430FB">
        <w:rPr>
          <w:rFonts w:ascii="Arial" w:hAnsi="Arial" w:cs="Arial"/>
          <w:bCs/>
          <w:lang w:val="en-GB"/>
        </w:rPr>
        <w:t>Develop and implement</w:t>
      </w:r>
      <w:r w:rsidR="00B62D0C" w:rsidRPr="004430FB">
        <w:rPr>
          <w:rFonts w:ascii="Arial" w:hAnsi="Arial" w:cs="Arial"/>
          <w:bCs/>
          <w:lang w:val="en-GB"/>
        </w:rPr>
        <w:t xml:space="preserve"> </w:t>
      </w:r>
      <w:r w:rsidR="004F16CF" w:rsidRPr="004430FB">
        <w:rPr>
          <w:rFonts w:ascii="Arial" w:hAnsi="Arial" w:cs="Arial"/>
          <w:bCs/>
          <w:lang w:val="en-GB"/>
        </w:rPr>
        <w:t>marketplaces</w:t>
      </w:r>
      <w:r w:rsidR="00681858" w:rsidRPr="004430FB">
        <w:rPr>
          <w:rFonts w:ascii="Arial" w:hAnsi="Arial" w:cs="Arial"/>
          <w:bCs/>
          <w:lang w:val="en-GB"/>
        </w:rPr>
        <w:t xml:space="preserve"> and platforms </w:t>
      </w:r>
      <w:r w:rsidR="004F16CF" w:rsidRPr="004430FB">
        <w:rPr>
          <w:rFonts w:ascii="Arial" w:hAnsi="Arial" w:cs="Arial"/>
          <w:bCs/>
          <w:lang w:val="en-GB"/>
        </w:rPr>
        <w:t xml:space="preserve">(i.e., Digital </w:t>
      </w:r>
      <w:proofErr w:type="spellStart"/>
      <w:r w:rsidR="004F16CF" w:rsidRPr="004430FB">
        <w:rPr>
          <w:rFonts w:ascii="Arial" w:hAnsi="Arial" w:cs="Arial"/>
          <w:bCs/>
          <w:lang w:val="en-GB"/>
        </w:rPr>
        <w:t>Haat</w:t>
      </w:r>
      <w:proofErr w:type="spellEnd"/>
      <w:r w:rsidR="004F16CF" w:rsidRPr="004430FB">
        <w:rPr>
          <w:rFonts w:ascii="Arial" w:hAnsi="Arial" w:cs="Arial"/>
          <w:bCs/>
          <w:lang w:val="en-GB"/>
        </w:rPr>
        <w:t xml:space="preserve">, bfdconlinefish.com, BFDC online fish apps. etc.) </w:t>
      </w:r>
      <w:r w:rsidR="00E15041" w:rsidRPr="00300DDB">
        <w:rPr>
          <w:rFonts w:ascii="Arial" w:hAnsi="Arial" w:cs="Arial"/>
          <w:bCs/>
          <w:lang w:val="en-GB"/>
        </w:rPr>
        <w:t>with the technical assistance of a2i</w:t>
      </w:r>
      <w:r w:rsidR="005634AD" w:rsidRPr="00300DDB">
        <w:rPr>
          <w:rFonts w:ascii="Arial" w:hAnsi="Arial" w:cs="Arial"/>
          <w:bCs/>
          <w:lang w:val="en-GB"/>
        </w:rPr>
        <w:t xml:space="preserve"> </w:t>
      </w:r>
      <w:r w:rsidR="00B62D0C" w:rsidRPr="004430FB">
        <w:rPr>
          <w:rFonts w:ascii="Arial" w:hAnsi="Arial" w:cs="Arial"/>
          <w:bCs/>
          <w:lang w:val="en-GB"/>
        </w:rPr>
        <w:t xml:space="preserve">to ensure adequate access for fisheries and livestock farmers; </w:t>
      </w:r>
    </w:p>
    <w:p w14:paraId="11278E29" w14:textId="77777777" w:rsidR="004430FB" w:rsidRPr="004430FB" w:rsidRDefault="004430FB" w:rsidP="004430FB">
      <w:pPr>
        <w:jc w:val="both"/>
        <w:rPr>
          <w:rFonts w:ascii="Arial" w:hAnsi="Arial" w:cs="Arial"/>
          <w:bCs/>
          <w:lang w:val="en-GB"/>
        </w:rPr>
      </w:pPr>
    </w:p>
    <w:p w14:paraId="516D5E7E" w14:textId="4ED017D7" w:rsidR="00E90CA4" w:rsidRDefault="00E90CA4" w:rsidP="004430FB">
      <w:pPr>
        <w:pStyle w:val="ListParagraph"/>
        <w:numPr>
          <w:ilvl w:val="2"/>
          <w:numId w:val="39"/>
        </w:numPr>
        <w:jc w:val="both"/>
        <w:rPr>
          <w:rFonts w:ascii="Arial" w:hAnsi="Arial" w:cs="Arial"/>
          <w:bCs/>
          <w:lang w:val="en-GB"/>
        </w:rPr>
      </w:pPr>
      <w:r w:rsidRPr="00300DDB">
        <w:rPr>
          <w:rFonts w:ascii="Arial" w:hAnsi="Arial" w:cs="Arial"/>
          <w:bCs/>
          <w:lang w:val="en-GB"/>
        </w:rPr>
        <w:lastRenderedPageBreak/>
        <w:t xml:space="preserve">Ensure the improvement of the service delivery by devising and implementing </w:t>
      </w:r>
      <w:r w:rsidR="00692411">
        <w:rPr>
          <w:rFonts w:ascii="Arial" w:hAnsi="Arial" w:cs="Arial"/>
          <w:bCs/>
          <w:lang w:val="en-GB"/>
        </w:rPr>
        <w:t>Smart Agriculture Data Ecosystem</w:t>
      </w:r>
      <w:r w:rsidR="00692411" w:rsidRPr="00300DDB">
        <w:rPr>
          <w:rFonts w:ascii="Arial" w:hAnsi="Arial" w:cs="Arial"/>
          <w:bCs/>
          <w:lang w:val="en-GB"/>
        </w:rPr>
        <w:t xml:space="preserve"> </w:t>
      </w:r>
      <w:r w:rsidRPr="00300DDB">
        <w:rPr>
          <w:rFonts w:ascii="Arial" w:hAnsi="Arial" w:cs="Arial"/>
          <w:bCs/>
          <w:lang w:val="en-GB"/>
        </w:rPr>
        <w:t>and digitizing all the cash subsidy programs;</w:t>
      </w:r>
    </w:p>
    <w:p w14:paraId="202F74E4" w14:textId="77777777" w:rsidR="004430FB" w:rsidRPr="004430FB" w:rsidRDefault="004430FB" w:rsidP="004430FB">
      <w:pPr>
        <w:jc w:val="both"/>
        <w:rPr>
          <w:rFonts w:ascii="Arial" w:hAnsi="Arial" w:cs="Arial"/>
          <w:bCs/>
          <w:lang w:val="en-GB"/>
        </w:rPr>
      </w:pPr>
    </w:p>
    <w:p w14:paraId="1924FDDB" w14:textId="238A8467" w:rsidR="00B62D0C" w:rsidRDefault="00B62D0C" w:rsidP="004430FB">
      <w:pPr>
        <w:pStyle w:val="ListParagraph"/>
        <w:numPr>
          <w:ilvl w:val="2"/>
          <w:numId w:val="39"/>
        </w:numPr>
        <w:jc w:val="both"/>
        <w:rPr>
          <w:rFonts w:ascii="Arial" w:hAnsi="Arial" w:cs="Arial"/>
          <w:bCs/>
          <w:lang w:val="en-GB"/>
        </w:rPr>
      </w:pPr>
      <w:r w:rsidRPr="004430FB">
        <w:rPr>
          <w:rFonts w:ascii="Arial" w:hAnsi="Arial" w:cs="Arial"/>
          <w:bCs/>
          <w:lang w:val="en-GB"/>
        </w:rPr>
        <w:t>Formulate policies &amp; guidelines addressing access to data, access to finance, market, inputs and technologies;</w:t>
      </w:r>
    </w:p>
    <w:p w14:paraId="14062967" w14:textId="77777777" w:rsidR="004430FB" w:rsidRPr="004430FB" w:rsidRDefault="004430FB" w:rsidP="004430FB">
      <w:pPr>
        <w:jc w:val="both"/>
        <w:rPr>
          <w:rFonts w:ascii="Arial" w:hAnsi="Arial" w:cs="Arial"/>
          <w:bCs/>
          <w:lang w:val="en-GB"/>
        </w:rPr>
      </w:pPr>
    </w:p>
    <w:p w14:paraId="42DD7C42" w14:textId="3CB0DA8F" w:rsidR="0037767C" w:rsidRDefault="0037767C" w:rsidP="004430FB">
      <w:pPr>
        <w:pStyle w:val="ListParagraph"/>
        <w:numPr>
          <w:ilvl w:val="2"/>
          <w:numId w:val="39"/>
        </w:numPr>
        <w:jc w:val="both"/>
        <w:rPr>
          <w:rFonts w:ascii="Arial" w:hAnsi="Arial" w:cs="Arial"/>
          <w:bCs/>
          <w:lang w:val="en-GB"/>
        </w:rPr>
      </w:pPr>
      <w:bookmarkStart w:id="4" w:name="_Hlk126578832"/>
      <w:r w:rsidRPr="004430FB">
        <w:rPr>
          <w:rFonts w:ascii="Arial" w:hAnsi="Arial" w:cs="Arial"/>
          <w:bCs/>
          <w:lang w:val="en-GB"/>
        </w:rPr>
        <w:t>Ensure multinational collaboration</w:t>
      </w:r>
      <w:bookmarkStart w:id="5" w:name="_Hlk126575737"/>
      <w:r w:rsidRPr="004430FB">
        <w:rPr>
          <w:rFonts w:ascii="Arial" w:hAnsi="Arial" w:cs="Arial"/>
          <w:bCs/>
          <w:lang w:val="en-GB"/>
        </w:rPr>
        <w:t>, with the assistance of a2i,</w:t>
      </w:r>
      <w:bookmarkEnd w:id="5"/>
      <w:r w:rsidRPr="004430FB">
        <w:rPr>
          <w:rFonts w:ascii="Arial" w:hAnsi="Arial" w:cs="Arial"/>
          <w:bCs/>
          <w:lang w:val="en-GB"/>
        </w:rPr>
        <w:t xml:space="preserve"> to develop </w:t>
      </w:r>
      <w:r w:rsidR="00692411" w:rsidRPr="004430FB">
        <w:rPr>
          <w:rFonts w:ascii="Arial" w:hAnsi="Arial" w:cs="Arial"/>
          <w:bCs/>
          <w:lang w:val="en-GB"/>
        </w:rPr>
        <w:t xml:space="preserve">a </w:t>
      </w:r>
      <w:r w:rsidRPr="004430FB">
        <w:rPr>
          <w:rFonts w:ascii="Arial" w:hAnsi="Arial" w:cs="Arial"/>
          <w:bCs/>
          <w:lang w:val="en-GB"/>
        </w:rPr>
        <w:t xml:space="preserve">knowledge hub and global scalability of best practices; </w:t>
      </w:r>
    </w:p>
    <w:p w14:paraId="67BD6C4D" w14:textId="77777777" w:rsidR="004430FB" w:rsidRPr="004430FB" w:rsidRDefault="004430FB" w:rsidP="004430FB">
      <w:pPr>
        <w:jc w:val="both"/>
        <w:rPr>
          <w:rFonts w:ascii="Arial" w:hAnsi="Arial" w:cs="Arial"/>
          <w:bCs/>
          <w:lang w:val="en-GB"/>
        </w:rPr>
      </w:pPr>
    </w:p>
    <w:bookmarkEnd w:id="4"/>
    <w:p w14:paraId="08078504" w14:textId="459CE26E" w:rsidR="00E90CA4" w:rsidRDefault="00E90CA4" w:rsidP="004430FB">
      <w:pPr>
        <w:pStyle w:val="ListParagraph"/>
        <w:numPr>
          <w:ilvl w:val="2"/>
          <w:numId w:val="39"/>
        </w:numPr>
        <w:jc w:val="both"/>
        <w:rPr>
          <w:rFonts w:ascii="Arial" w:hAnsi="Arial" w:cs="Arial"/>
          <w:bCs/>
          <w:lang w:val="en-GB"/>
        </w:rPr>
      </w:pPr>
      <w:r w:rsidRPr="00300DDB">
        <w:rPr>
          <w:rFonts w:ascii="Arial" w:hAnsi="Arial" w:cs="Arial"/>
          <w:bCs/>
          <w:lang w:val="en-GB"/>
        </w:rPr>
        <w:t>Ensure the promotion and branding of Smart Bangladesh Campaign in 360-degree media outreach nationally and internationally;</w:t>
      </w:r>
    </w:p>
    <w:p w14:paraId="2EA77CB0" w14:textId="77777777" w:rsidR="004430FB" w:rsidRPr="004430FB" w:rsidRDefault="004430FB" w:rsidP="004430FB">
      <w:pPr>
        <w:jc w:val="both"/>
        <w:rPr>
          <w:rFonts w:ascii="Arial" w:hAnsi="Arial" w:cs="Arial"/>
          <w:bCs/>
          <w:lang w:val="en-GB"/>
        </w:rPr>
      </w:pPr>
    </w:p>
    <w:p w14:paraId="0D42D445" w14:textId="5686AF7F" w:rsidR="00B62D0C" w:rsidRPr="004430FB" w:rsidRDefault="00B62D0C" w:rsidP="004430FB">
      <w:pPr>
        <w:pStyle w:val="ListParagraph"/>
        <w:numPr>
          <w:ilvl w:val="2"/>
          <w:numId w:val="39"/>
        </w:numPr>
        <w:jc w:val="both"/>
        <w:rPr>
          <w:rFonts w:ascii="Arial" w:hAnsi="Arial" w:cs="Arial"/>
          <w:bCs/>
          <w:lang w:val="en-GB"/>
        </w:rPr>
      </w:pPr>
      <w:r w:rsidRPr="004430FB">
        <w:rPr>
          <w:rFonts w:ascii="Arial" w:hAnsi="Arial" w:cs="Arial"/>
          <w:bCs/>
          <w:lang w:val="en-GB"/>
        </w:rPr>
        <w:t>Assign a focal point for implementation of the services under this MoU;</w:t>
      </w:r>
    </w:p>
    <w:p w14:paraId="2C66F3B8" w14:textId="77777777" w:rsidR="00B62D0C" w:rsidRPr="00300DDB" w:rsidRDefault="00B62D0C" w:rsidP="00B62D0C">
      <w:pPr>
        <w:tabs>
          <w:tab w:val="left" w:pos="90"/>
        </w:tabs>
        <w:spacing w:before="200" w:after="200"/>
        <w:jc w:val="both"/>
        <w:rPr>
          <w:rFonts w:ascii="Arial" w:hAnsi="Arial" w:cs="Arial"/>
          <w:sz w:val="22"/>
          <w:szCs w:val="22"/>
        </w:rPr>
      </w:pPr>
    </w:p>
    <w:p w14:paraId="1DB33514" w14:textId="6E9EDA73" w:rsidR="00412540" w:rsidRPr="00412540" w:rsidRDefault="00BB1134" w:rsidP="00412540">
      <w:pPr>
        <w:pStyle w:val="ListParagraph"/>
        <w:numPr>
          <w:ilvl w:val="1"/>
          <w:numId w:val="39"/>
        </w:numPr>
        <w:tabs>
          <w:tab w:val="left" w:pos="90"/>
        </w:tabs>
        <w:spacing w:before="200" w:after="200"/>
        <w:jc w:val="both"/>
        <w:rPr>
          <w:rFonts w:ascii="Arial" w:hAnsi="Arial" w:cs="Arial"/>
          <w:b/>
          <w:bCs/>
          <w:sz w:val="22"/>
          <w:szCs w:val="22"/>
        </w:rPr>
      </w:pPr>
      <w:r>
        <w:rPr>
          <w:rFonts w:ascii="Arial" w:hAnsi="Arial" w:cs="Arial"/>
          <w:b/>
          <w:bCs/>
        </w:rPr>
        <w:t xml:space="preserve"> a2i</w:t>
      </w:r>
      <w:r w:rsidR="003545D7" w:rsidRPr="00412540">
        <w:rPr>
          <w:rFonts w:ascii="Arial" w:hAnsi="Arial" w:cs="Arial"/>
          <w:b/>
          <w:bCs/>
        </w:rPr>
        <w:t xml:space="preserve"> will: </w:t>
      </w:r>
      <w:r w:rsidR="00C2395B" w:rsidRPr="00412540">
        <w:rPr>
          <w:rFonts w:ascii="Arial" w:hAnsi="Arial" w:cs="Arial"/>
          <w:b/>
          <w:bCs/>
        </w:rPr>
        <w:t xml:space="preserve"> </w:t>
      </w:r>
    </w:p>
    <w:p w14:paraId="76417E39" w14:textId="114C5BC1" w:rsidR="00B95B43" w:rsidRPr="00412540" w:rsidRDefault="00434E11" w:rsidP="00412540">
      <w:pPr>
        <w:pStyle w:val="ListParagraph"/>
        <w:numPr>
          <w:ilvl w:val="2"/>
          <w:numId w:val="39"/>
        </w:numPr>
        <w:tabs>
          <w:tab w:val="left" w:pos="90"/>
        </w:tabs>
        <w:spacing w:before="200" w:after="200"/>
        <w:jc w:val="both"/>
        <w:rPr>
          <w:rFonts w:ascii="Arial" w:hAnsi="Arial" w:cs="Arial"/>
          <w:b/>
          <w:bCs/>
          <w:sz w:val="22"/>
          <w:szCs w:val="22"/>
        </w:rPr>
      </w:pPr>
      <w:r w:rsidRPr="00412540">
        <w:rPr>
          <w:rFonts w:ascii="Arial" w:hAnsi="Arial" w:cs="Arial"/>
          <w:bCs/>
          <w:lang w:val="en-GB"/>
        </w:rPr>
        <w:t xml:space="preserve">Assist </w:t>
      </w:r>
      <w:r w:rsidR="005634AD" w:rsidRPr="00412540">
        <w:rPr>
          <w:rFonts w:ascii="Arial" w:hAnsi="Arial" w:cs="Arial"/>
          <w:bCs/>
          <w:lang w:val="en-GB"/>
        </w:rPr>
        <w:t>the Ministry of Fisheries and Livestock</w:t>
      </w:r>
      <w:r w:rsidRPr="00412540">
        <w:rPr>
          <w:rFonts w:ascii="Arial" w:hAnsi="Arial" w:cs="Arial"/>
          <w:bCs/>
          <w:lang w:val="en-GB"/>
        </w:rPr>
        <w:t xml:space="preserve"> in the d</w:t>
      </w:r>
      <w:r w:rsidR="00B84D6A" w:rsidRPr="00412540">
        <w:rPr>
          <w:rFonts w:ascii="Arial" w:hAnsi="Arial" w:cs="Arial"/>
          <w:bCs/>
          <w:lang w:val="en-GB"/>
        </w:rPr>
        <w:t>evelop</w:t>
      </w:r>
      <w:r w:rsidRPr="00412540">
        <w:rPr>
          <w:rFonts w:ascii="Arial" w:hAnsi="Arial" w:cs="Arial"/>
          <w:bCs/>
          <w:lang w:val="en-GB"/>
        </w:rPr>
        <w:t>ment</w:t>
      </w:r>
      <w:r w:rsidR="00CF2385" w:rsidRPr="00412540">
        <w:rPr>
          <w:rFonts w:ascii="Arial" w:hAnsi="Arial" w:cs="Arial"/>
          <w:bCs/>
          <w:lang w:val="en-GB"/>
        </w:rPr>
        <w:t xml:space="preserve"> and maint</w:t>
      </w:r>
      <w:r w:rsidRPr="00412540">
        <w:rPr>
          <w:rFonts w:ascii="Arial" w:hAnsi="Arial" w:cs="Arial"/>
          <w:bCs/>
          <w:lang w:val="en-GB"/>
        </w:rPr>
        <w:t>enance of</w:t>
      </w:r>
      <w:r w:rsidR="00B84D6A" w:rsidRPr="00412540">
        <w:rPr>
          <w:rFonts w:ascii="Arial" w:hAnsi="Arial" w:cs="Arial"/>
          <w:bCs/>
          <w:lang w:val="en-GB"/>
        </w:rPr>
        <w:t xml:space="preserve"> integrated digital service delivery platforms for </w:t>
      </w:r>
      <w:r w:rsidR="003A1868" w:rsidRPr="00412540">
        <w:rPr>
          <w:rFonts w:ascii="Arial" w:hAnsi="Arial" w:cs="Arial"/>
          <w:bCs/>
          <w:lang w:val="en-GB"/>
        </w:rPr>
        <w:t xml:space="preserve">fisheries and livestock </w:t>
      </w:r>
      <w:r w:rsidR="00B84D6A" w:rsidRPr="00412540">
        <w:rPr>
          <w:rFonts w:ascii="Arial" w:hAnsi="Arial" w:cs="Arial"/>
          <w:bCs/>
          <w:lang w:val="en-GB"/>
        </w:rPr>
        <w:t>farmers;</w:t>
      </w:r>
    </w:p>
    <w:p w14:paraId="1EAF4CC5" w14:textId="581BDBC9" w:rsidR="006215D9" w:rsidRPr="00300DDB" w:rsidRDefault="006215D9"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Facilitate the process of data interoperability</w:t>
      </w:r>
      <w:r w:rsidR="000A7F9B" w:rsidRPr="00300DDB">
        <w:rPr>
          <w:rFonts w:ascii="Arial" w:hAnsi="Arial" w:cs="Arial"/>
          <w:bCs/>
          <w:lang w:val="en-GB"/>
        </w:rPr>
        <w:t xml:space="preserve"> </w:t>
      </w:r>
      <w:r w:rsidRPr="00300DDB">
        <w:rPr>
          <w:rFonts w:ascii="Arial" w:hAnsi="Arial" w:cs="Arial"/>
          <w:bCs/>
          <w:lang w:val="en-GB"/>
        </w:rPr>
        <w:t xml:space="preserve">for developing national data architecture </w:t>
      </w:r>
      <w:r w:rsidR="00305E33" w:rsidRPr="00300DDB">
        <w:rPr>
          <w:rFonts w:ascii="Arial" w:hAnsi="Arial" w:cs="Arial"/>
          <w:bCs/>
          <w:lang w:val="en-GB"/>
        </w:rPr>
        <w:t>ecosystem</w:t>
      </w:r>
      <w:r w:rsidR="00D8022A" w:rsidRPr="00300DDB">
        <w:rPr>
          <w:rFonts w:ascii="Arial" w:hAnsi="Arial" w:cs="Arial"/>
          <w:bCs/>
          <w:lang w:val="en-GB"/>
        </w:rPr>
        <w:t xml:space="preserve"> for Fisheries and Livestock stakeholders</w:t>
      </w:r>
      <w:r w:rsidRPr="00300DDB">
        <w:rPr>
          <w:rFonts w:ascii="Arial" w:hAnsi="Arial" w:cs="Arial"/>
          <w:bCs/>
          <w:lang w:val="en-GB"/>
        </w:rPr>
        <w:t>;</w:t>
      </w:r>
    </w:p>
    <w:p w14:paraId="2A62529C" w14:textId="0180666D" w:rsidR="00B84D6A" w:rsidRPr="00412540" w:rsidRDefault="00F8127D" w:rsidP="00412540">
      <w:pPr>
        <w:pStyle w:val="ListParagraph"/>
        <w:numPr>
          <w:ilvl w:val="2"/>
          <w:numId w:val="39"/>
        </w:numPr>
        <w:tabs>
          <w:tab w:val="left" w:pos="90"/>
        </w:tabs>
        <w:spacing w:before="200" w:after="200"/>
        <w:jc w:val="both"/>
        <w:rPr>
          <w:rFonts w:ascii="Arial" w:hAnsi="Arial" w:cs="Arial"/>
          <w:bCs/>
          <w:lang w:val="en-GB"/>
        </w:rPr>
      </w:pPr>
      <w:r w:rsidRPr="00412540">
        <w:rPr>
          <w:rFonts w:ascii="Arial" w:hAnsi="Arial" w:cs="Arial"/>
          <w:bCs/>
          <w:lang w:val="en-GB"/>
        </w:rPr>
        <w:t>Facilitate</w:t>
      </w:r>
      <w:r w:rsidR="0064467F" w:rsidRPr="00412540">
        <w:rPr>
          <w:rFonts w:ascii="Arial" w:hAnsi="Arial" w:cs="Arial"/>
          <w:bCs/>
          <w:lang w:val="en-GB"/>
        </w:rPr>
        <w:t xml:space="preserve"> fisheries and livestock centric innovation l</w:t>
      </w:r>
      <w:r w:rsidR="00B84D6A" w:rsidRPr="00412540">
        <w:rPr>
          <w:rFonts w:ascii="Arial" w:hAnsi="Arial" w:cs="Arial"/>
          <w:bCs/>
          <w:lang w:val="en-GB"/>
        </w:rPr>
        <w:t>ab</w:t>
      </w:r>
      <w:r w:rsidR="00FB3837" w:rsidRPr="00412540">
        <w:rPr>
          <w:rFonts w:ascii="Arial" w:hAnsi="Arial" w:cs="Arial"/>
          <w:bCs/>
          <w:lang w:val="en-GB"/>
        </w:rPr>
        <w:t xml:space="preserve"> to</w:t>
      </w:r>
      <w:r w:rsidR="00B84D6A" w:rsidRPr="00412540">
        <w:rPr>
          <w:rFonts w:ascii="Arial" w:hAnsi="Arial" w:cs="Arial"/>
          <w:bCs/>
          <w:lang w:val="en-GB"/>
        </w:rPr>
        <w:t xml:space="preserve"> encourage home-grown device</w:t>
      </w:r>
      <w:r w:rsidR="00EF1151" w:rsidRPr="00412540">
        <w:rPr>
          <w:rFonts w:ascii="Arial" w:hAnsi="Arial" w:cs="Arial"/>
          <w:bCs/>
          <w:lang w:val="en-GB"/>
        </w:rPr>
        <w:t>s</w:t>
      </w:r>
      <w:r w:rsidR="00B84D6A" w:rsidRPr="00412540">
        <w:rPr>
          <w:rFonts w:ascii="Arial" w:hAnsi="Arial" w:cs="Arial"/>
          <w:bCs/>
          <w:lang w:val="en-GB"/>
        </w:rPr>
        <w:t xml:space="preserve"> </w:t>
      </w:r>
      <w:r w:rsidRPr="00412540">
        <w:rPr>
          <w:rFonts w:ascii="Arial" w:hAnsi="Arial" w:cs="Arial"/>
          <w:bCs/>
          <w:lang w:val="en-GB"/>
        </w:rPr>
        <w:t xml:space="preserve">(farmers demand-driven) </w:t>
      </w:r>
      <w:r w:rsidR="00B84D6A" w:rsidRPr="00412540">
        <w:rPr>
          <w:rFonts w:ascii="Arial" w:hAnsi="Arial" w:cs="Arial"/>
          <w:bCs/>
          <w:lang w:val="en-GB"/>
        </w:rPr>
        <w:t>and technology innovation;</w:t>
      </w:r>
    </w:p>
    <w:p w14:paraId="619F21B3" w14:textId="325B6A2F" w:rsidR="00A40D1F" w:rsidRPr="00300DDB" w:rsidRDefault="00A40D1F"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 xml:space="preserve">Support capacity building for </w:t>
      </w:r>
      <w:r w:rsidRPr="00412540">
        <w:rPr>
          <w:rFonts w:ascii="Arial" w:hAnsi="Arial" w:cs="Arial"/>
          <w:bCs/>
          <w:lang w:val="en-GB"/>
        </w:rPr>
        <w:t xml:space="preserve">fisheries and livestock </w:t>
      </w:r>
      <w:r w:rsidRPr="00300DDB">
        <w:rPr>
          <w:rFonts w:ascii="Arial" w:hAnsi="Arial" w:cs="Arial"/>
          <w:bCs/>
          <w:lang w:val="en-GB"/>
        </w:rPr>
        <w:t>farmers and stakeholders to ensure the best usage of the developed smart devices and platforms;</w:t>
      </w:r>
      <w:r w:rsidR="00C91F73" w:rsidRPr="00300DDB">
        <w:rPr>
          <w:rFonts w:ascii="Arial" w:hAnsi="Arial" w:cs="Arial"/>
          <w:bCs/>
          <w:lang w:val="en-GB"/>
        </w:rPr>
        <w:t xml:space="preserve"> </w:t>
      </w:r>
    </w:p>
    <w:p w14:paraId="499F1DDE" w14:textId="14719DF4" w:rsidR="00F659CB" w:rsidRPr="00300DDB" w:rsidRDefault="00F659CB"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Facilitate the Ministry of Fisheries and Livestock in the development of data intelligence platforms</w:t>
      </w:r>
      <w:r w:rsidR="00CC7E82" w:rsidRPr="00412540">
        <w:rPr>
          <w:rFonts w:ascii="Arial" w:hAnsi="Arial" w:cs="Arial"/>
          <w:bCs/>
          <w:lang w:val="en-GB"/>
        </w:rPr>
        <w:t xml:space="preserve"> (i.e., integration of GIS system, satellite image database, </w:t>
      </w:r>
      <w:r w:rsidR="00284A6E" w:rsidRPr="00412540">
        <w:rPr>
          <w:rFonts w:ascii="Arial" w:hAnsi="Arial" w:cs="Arial"/>
          <w:bCs/>
          <w:lang w:val="en-GB"/>
        </w:rPr>
        <w:t>etc.) for</w:t>
      </w:r>
      <w:r w:rsidRPr="00412540">
        <w:rPr>
          <w:rFonts w:ascii="Arial" w:hAnsi="Arial" w:cs="Arial"/>
          <w:bCs/>
          <w:lang w:val="en-GB"/>
        </w:rPr>
        <w:t xml:space="preserve"> the ease of decision making from fisheries and livestock farmers to policy makers</w:t>
      </w:r>
      <w:r w:rsidRPr="00300DDB">
        <w:rPr>
          <w:rFonts w:ascii="Arial" w:hAnsi="Arial" w:cs="Arial"/>
          <w:bCs/>
          <w:lang w:val="en-GB"/>
        </w:rPr>
        <w:t xml:space="preserve">; </w:t>
      </w:r>
    </w:p>
    <w:p w14:paraId="639387E8" w14:textId="5676EDC4" w:rsidR="00B84D6A" w:rsidRPr="00412540" w:rsidRDefault="00504E61"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Facilitate the Ministry of Fisheries and Livestock</w:t>
      </w:r>
      <w:r w:rsidR="007B27CF" w:rsidRPr="00300DDB">
        <w:rPr>
          <w:rFonts w:ascii="Arial" w:hAnsi="Arial" w:cs="Arial"/>
          <w:bCs/>
          <w:lang w:val="en-GB"/>
        </w:rPr>
        <w:t xml:space="preserve"> in the development and maintenance of </w:t>
      </w:r>
      <w:r w:rsidR="00692411" w:rsidRPr="00412540">
        <w:rPr>
          <w:rFonts w:ascii="Arial" w:hAnsi="Arial" w:cs="Arial"/>
          <w:bCs/>
          <w:lang w:val="en-GB"/>
        </w:rPr>
        <w:t>marketplace</w:t>
      </w:r>
      <w:r w:rsidR="003F02D6" w:rsidRPr="00412540">
        <w:rPr>
          <w:rFonts w:ascii="Arial" w:hAnsi="Arial" w:cs="Arial"/>
          <w:bCs/>
          <w:lang w:val="en-GB"/>
        </w:rPr>
        <w:t xml:space="preserve"> platform</w:t>
      </w:r>
      <w:r w:rsidR="00603662" w:rsidRPr="00412540">
        <w:rPr>
          <w:rFonts w:ascii="Arial" w:hAnsi="Arial" w:cs="Arial"/>
          <w:bCs/>
          <w:lang w:val="en-GB"/>
        </w:rPr>
        <w:t xml:space="preserve">s </w:t>
      </w:r>
      <w:r w:rsidR="00BE2F5B" w:rsidRPr="00412540">
        <w:rPr>
          <w:rFonts w:ascii="Arial" w:hAnsi="Arial" w:cs="Arial"/>
          <w:bCs/>
          <w:lang w:val="en-GB"/>
        </w:rPr>
        <w:t xml:space="preserve">(i.e., Digital </w:t>
      </w:r>
      <w:proofErr w:type="spellStart"/>
      <w:r w:rsidR="00BE2F5B" w:rsidRPr="00412540">
        <w:rPr>
          <w:rFonts w:ascii="Arial" w:hAnsi="Arial" w:cs="Arial"/>
          <w:bCs/>
          <w:lang w:val="en-GB"/>
        </w:rPr>
        <w:t>Haat</w:t>
      </w:r>
      <w:proofErr w:type="spellEnd"/>
      <w:r w:rsidR="00BE2F5B" w:rsidRPr="00412540">
        <w:rPr>
          <w:rFonts w:ascii="Arial" w:hAnsi="Arial" w:cs="Arial"/>
          <w:bCs/>
          <w:lang w:val="en-GB"/>
        </w:rPr>
        <w:t>, bfdconlinefish.com, BFDC online fish apps. etc.)</w:t>
      </w:r>
      <w:r w:rsidR="00E940AB" w:rsidRPr="00412540">
        <w:rPr>
          <w:rFonts w:ascii="Arial" w:hAnsi="Arial" w:cs="Arial"/>
          <w:bCs/>
          <w:lang w:val="en-GB"/>
        </w:rPr>
        <w:t>,</w:t>
      </w:r>
      <w:r w:rsidR="003F02D6" w:rsidRPr="00412540">
        <w:rPr>
          <w:rFonts w:ascii="Arial" w:hAnsi="Arial" w:cs="Arial"/>
          <w:bCs/>
          <w:lang w:val="en-GB"/>
        </w:rPr>
        <w:t xml:space="preserve"> </w:t>
      </w:r>
      <w:r w:rsidR="00B84D6A" w:rsidRPr="00412540">
        <w:rPr>
          <w:rFonts w:ascii="Arial" w:hAnsi="Arial" w:cs="Arial"/>
          <w:bCs/>
          <w:lang w:val="en-GB"/>
        </w:rPr>
        <w:t xml:space="preserve">to ease the </w:t>
      </w:r>
      <w:r w:rsidR="00BE2F5B" w:rsidRPr="00412540">
        <w:rPr>
          <w:rFonts w:ascii="Arial" w:hAnsi="Arial" w:cs="Arial"/>
          <w:bCs/>
          <w:lang w:val="en-GB"/>
        </w:rPr>
        <w:t>supply chain</w:t>
      </w:r>
      <w:r w:rsidR="00B84D6A" w:rsidRPr="00412540">
        <w:rPr>
          <w:rFonts w:ascii="Arial" w:hAnsi="Arial" w:cs="Arial"/>
          <w:bCs/>
          <w:lang w:val="en-GB"/>
        </w:rPr>
        <w:t xml:space="preserve"> and ensure adequate access to the market for </w:t>
      </w:r>
      <w:r w:rsidR="00F06FF0" w:rsidRPr="00300DDB">
        <w:rPr>
          <w:rFonts w:ascii="Arial" w:hAnsi="Arial" w:cs="Arial"/>
          <w:bCs/>
          <w:lang w:val="en-GB"/>
        </w:rPr>
        <w:t>fisheries and livestock</w:t>
      </w:r>
      <w:r w:rsidR="00F06FF0" w:rsidRPr="00412540">
        <w:rPr>
          <w:rFonts w:ascii="Arial" w:hAnsi="Arial" w:cs="Arial"/>
          <w:bCs/>
          <w:lang w:val="en-GB"/>
        </w:rPr>
        <w:t xml:space="preserve"> </w:t>
      </w:r>
      <w:r w:rsidR="00B84D6A" w:rsidRPr="00412540">
        <w:rPr>
          <w:rFonts w:ascii="Arial" w:hAnsi="Arial" w:cs="Arial"/>
          <w:bCs/>
          <w:lang w:val="en-GB"/>
        </w:rPr>
        <w:t>farmers;</w:t>
      </w:r>
    </w:p>
    <w:p w14:paraId="4ACC5608" w14:textId="1082ECED" w:rsidR="00504E61" w:rsidRPr="00300DDB" w:rsidRDefault="00504E61"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Support the improvement of the service delivery by devising and implementing an Agri Stack and digitizing all the cash subsidy programs;</w:t>
      </w:r>
    </w:p>
    <w:p w14:paraId="2DD1BD47" w14:textId="4D803B16" w:rsidR="00B84D6A" w:rsidRPr="00412540" w:rsidRDefault="00ED1F88"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lastRenderedPageBreak/>
        <w:t>Facilitate the Ministry of Fisheries and Livestock in formulating</w:t>
      </w:r>
      <w:r w:rsidR="00B84D6A" w:rsidRPr="00412540">
        <w:rPr>
          <w:rFonts w:ascii="Arial" w:hAnsi="Arial" w:cs="Arial"/>
          <w:bCs/>
          <w:lang w:val="en-GB"/>
        </w:rPr>
        <w:t xml:space="preserve"> policies</w:t>
      </w:r>
      <w:r w:rsidR="00E15C03" w:rsidRPr="00412540">
        <w:rPr>
          <w:rFonts w:ascii="Arial" w:hAnsi="Arial" w:cs="Arial"/>
          <w:bCs/>
          <w:lang w:val="en-GB"/>
        </w:rPr>
        <w:t xml:space="preserve"> &amp; guidelines</w:t>
      </w:r>
      <w:r w:rsidR="003F02D6" w:rsidRPr="00412540">
        <w:rPr>
          <w:rFonts w:ascii="Arial" w:hAnsi="Arial" w:cs="Arial"/>
          <w:bCs/>
          <w:lang w:val="en-GB"/>
        </w:rPr>
        <w:t xml:space="preserve"> by</w:t>
      </w:r>
      <w:r w:rsidR="00B84D6A" w:rsidRPr="00412540">
        <w:rPr>
          <w:rFonts w:ascii="Arial" w:hAnsi="Arial" w:cs="Arial"/>
          <w:bCs/>
          <w:lang w:val="en-GB"/>
        </w:rPr>
        <w:t xml:space="preserve"> addressing</w:t>
      </w:r>
      <w:r w:rsidR="00080DEC" w:rsidRPr="00412540">
        <w:rPr>
          <w:rFonts w:ascii="Arial" w:hAnsi="Arial" w:cs="Arial"/>
          <w:bCs/>
          <w:lang w:val="en-GB"/>
        </w:rPr>
        <w:t xml:space="preserve"> access to data,</w:t>
      </w:r>
      <w:r w:rsidR="00B84D6A" w:rsidRPr="00412540">
        <w:rPr>
          <w:rFonts w:ascii="Arial" w:hAnsi="Arial" w:cs="Arial"/>
          <w:bCs/>
          <w:lang w:val="en-GB"/>
        </w:rPr>
        <w:t xml:space="preserve"> access to finance, market, inputs and technologies;</w:t>
      </w:r>
    </w:p>
    <w:p w14:paraId="50D199C9" w14:textId="77777777" w:rsidR="0009280B" w:rsidRPr="00300DDB" w:rsidRDefault="0009280B"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 xml:space="preserve">Facilitate multinational collaboration to develop knowledge hub and global scalability of best practices; </w:t>
      </w:r>
    </w:p>
    <w:p w14:paraId="479997DE" w14:textId="77777777" w:rsidR="0009280B" w:rsidRPr="00300DDB" w:rsidRDefault="0009280B" w:rsidP="00412540">
      <w:pPr>
        <w:pStyle w:val="ListParagraph"/>
        <w:numPr>
          <w:ilvl w:val="2"/>
          <w:numId w:val="39"/>
        </w:numPr>
        <w:tabs>
          <w:tab w:val="left" w:pos="90"/>
        </w:tabs>
        <w:spacing w:before="200" w:after="200"/>
        <w:jc w:val="both"/>
        <w:rPr>
          <w:rFonts w:ascii="Arial" w:hAnsi="Arial" w:cs="Arial"/>
          <w:bCs/>
          <w:lang w:val="en-GB"/>
        </w:rPr>
      </w:pPr>
      <w:r w:rsidRPr="00300DDB">
        <w:rPr>
          <w:rFonts w:ascii="Arial" w:hAnsi="Arial" w:cs="Arial"/>
          <w:bCs/>
          <w:lang w:val="en-GB"/>
        </w:rPr>
        <w:t>Provide support to promote and brand Smart Bangladesh Campaign in 360-degree media outreach nationally and internationally;</w:t>
      </w:r>
    </w:p>
    <w:p w14:paraId="572307C0" w14:textId="45A0B8F1" w:rsidR="000D15AC" w:rsidRPr="00412540" w:rsidRDefault="00E940AB" w:rsidP="00412540">
      <w:pPr>
        <w:pStyle w:val="ListParagraph"/>
        <w:numPr>
          <w:ilvl w:val="2"/>
          <w:numId w:val="39"/>
        </w:numPr>
        <w:tabs>
          <w:tab w:val="left" w:pos="90"/>
        </w:tabs>
        <w:spacing w:before="200" w:after="200"/>
        <w:jc w:val="both"/>
        <w:rPr>
          <w:rFonts w:ascii="Arial" w:hAnsi="Arial" w:cs="Arial"/>
          <w:bCs/>
          <w:lang w:val="en-GB"/>
        </w:rPr>
      </w:pPr>
      <w:r w:rsidRPr="00412540">
        <w:rPr>
          <w:rFonts w:ascii="Arial" w:hAnsi="Arial" w:cs="Arial"/>
          <w:bCs/>
          <w:lang w:val="en-GB"/>
        </w:rPr>
        <w:t>Assign a focal point for implementation of the services under this MoU</w:t>
      </w:r>
      <w:r w:rsidR="000D15AC" w:rsidRPr="00412540">
        <w:rPr>
          <w:rFonts w:ascii="Arial" w:hAnsi="Arial" w:cs="Arial"/>
          <w:bCs/>
          <w:lang w:val="en-GB"/>
        </w:rPr>
        <w:t>;</w:t>
      </w:r>
    </w:p>
    <w:p w14:paraId="41E3D7DB" w14:textId="77777777" w:rsidR="00844912" w:rsidRPr="00300DDB" w:rsidRDefault="00844912" w:rsidP="00844912">
      <w:pPr>
        <w:tabs>
          <w:tab w:val="left" w:pos="90"/>
        </w:tabs>
        <w:spacing w:before="200" w:after="200"/>
        <w:ind w:left="1440"/>
        <w:jc w:val="both"/>
        <w:rPr>
          <w:rFonts w:ascii="Arial" w:eastAsia="Calibri" w:hAnsi="Arial" w:cs="Arial"/>
          <w:bCs/>
          <w:lang w:val="en-GB"/>
        </w:rPr>
      </w:pPr>
    </w:p>
    <w:p w14:paraId="1048F371" w14:textId="77777777" w:rsidR="005F545C" w:rsidRPr="00300DDB" w:rsidRDefault="00622FBA" w:rsidP="006D1247">
      <w:pPr>
        <w:pStyle w:val="ListParagraph"/>
        <w:numPr>
          <w:ilvl w:val="0"/>
          <w:numId w:val="36"/>
        </w:numPr>
        <w:spacing w:before="200" w:after="200"/>
        <w:jc w:val="both"/>
        <w:rPr>
          <w:rFonts w:ascii="Arial" w:hAnsi="Arial" w:cs="Arial"/>
          <w:b/>
          <w:sz w:val="22"/>
          <w:szCs w:val="22"/>
        </w:rPr>
      </w:pPr>
      <w:r w:rsidRPr="00300DDB">
        <w:rPr>
          <w:rFonts w:ascii="Arial" w:hAnsi="Arial" w:cs="Arial"/>
          <w:b/>
          <w:sz w:val="22"/>
          <w:szCs w:val="22"/>
        </w:rPr>
        <w:t>CONTENT LIABILITY:</w:t>
      </w:r>
    </w:p>
    <w:p w14:paraId="59AFE2A2" w14:textId="0B5B1B56" w:rsidR="00622FBA" w:rsidRPr="00300DDB" w:rsidRDefault="00C62228" w:rsidP="00B155FA">
      <w:pPr>
        <w:spacing w:before="200" w:after="200"/>
        <w:ind w:left="810"/>
        <w:jc w:val="both"/>
        <w:rPr>
          <w:rFonts w:ascii="Arial" w:hAnsi="Arial" w:cs="Arial"/>
          <w:b/>
          <w:sz w:val="22"/>
          <w:szCs w:val="22"/>
          <w:u w:val="double"/>
        </w:rPr>
      </w:pPr>
      <w:r w:rsidRPr="00300DDB">
        <w:rPr>
          <w:rFonts w:ascii="Arial" w:hAnsi="Arial" w:cs="Arial"/>
          <w:b/>
          <w:sz w:val="22"/>
          <w:szCs w:val="22"/>
        </w:rPr>
        <w:t>4.1</w:t>
      </w:r>
      <w:r w:rsidRPr="00300DDB">
        <w:rPr>
          <w:rFonts w:ascii="Arial" w:hAnsi="Arial" w:cs="Arial"/>
          <w:sz w:val="22"/>
          <w:szCs w:val="22"/>
        </w:rPr>
        <w:t xml:space="preserve"> </w:t>
      </w:r>
      <w:r w:rsidR="009A3BF8">
        <w:rPr>
          <w:rFonts w:ascii="Arial" w:hAnsi="Arial" w:cs="Arial"/>
          <w:sz w:val="22"/>
          <w:szCs w:val="22"/>
        </w:rPr>
        <w:t xml:space="preserve">Both </w:t>
      </w:r>
      <w:r w:rsidR="00C01E13">
        <w:rPr>
          <w:rFonts w:ascii="Arial" w:hAnsi="Arial" w:cs="Arial"/>
          <w:sz w:val="22"/>
          <w:szCs w:val="22"/>
        </w:rPr>
        <w:t>P</w:t>
      </w:r>
      <w:r w:rsidR="00622FBA" w:rsidRPr="00300DDB">
        <w:rPr>
          <w:rFonts w:ascii="Arial" w:hAnsi="Arial" w:cs="Arial"/>
          <w:sz w:val="22"/>
          <w:szCs w:val="22"/>
        </w:rPr>
        <w:t>arties will take active and reasonable effort to ensure the authenticity, copyright or validity of the content supplied to one another and to its subscribers while providing the services.</w:t>
      </w:r>
    </w:p>
    <w:p w14:paraId="4B963D9D" w14:textId="77777777" w:rsidR="00622FBA" w:rsidRPr="00300DDB" w:rsidRDefault="00C62228" w:rsidP="00B155FA">
      <w:pPr>
        <w:spacing w:before="200" w:after="200"/>
        <w:ind w:left="810"/>
        <w:jc w:val="both"/>
        <w:rPr>
          <w:rFonts w:ascii="Arial" w:hAnsi="Arial" w:cs="Arial"/>
          <w:b/>
          <w:sz w:val="22"/>
          <w:szCs w:val="22"/>
          <w:u w:val="double"/>
        </w:rPr>
      </w:pPr>
      <w:r w:rsidRPr="00300DDB">
        <w:rPr>
          <w:rFonts w:ascii="Arial" w:hAnsi="Arial" w:cs="Arial"/>
          <w:b/>
          <w:sz w:val="22"/>
          <w:szCs w:val="22"/>
        </w:rPr>
        <w:t>4.2</w:t>
      </w:r>
      <w:r w:rsidRPr="00300DDB">
        <w:rPr>
          <w:rFonts w:ascii="Arial" w:hAnsi="Arial" w:cs="Arial"/>
          <w:sz w:val="22"/>
          <w:szCs w:val="22"/>
        </w:rPr>
        <w:t xml:space="preserve"> </w:t>
      </w:r>
      <w:r w:rsidR="00622FBA" w:rsidRPr="00300DDB">
        <w:rPr>
          <w:rFonts w:ascii="Arial" w:hAnsi="Arial" w:cs="Arial"/>
          <w:sz w:val="22"/>
          <w:szCs w:val="22"/>
        </w:rPr>
        <w:t>None of the parties shall be liable in full or part for the authenticity, copyright, intellectual property rights or validity of the content provided by any of other parties for the use of any software, programs or other contents in providing the services.</w:t>
      </w:r>
    </w:p>
    <w:p w14:paraId="5DC684ED" w14:textId="407BDFB3" w:rsidR="003F72D2" w:rsidRPr="00300DDB" w:rsidRDefault="00C62228" w:rsidP="00B155FA">
      <w:pPr>
        <w:spacing w:before="200" w:after="200"/>
        <w:ind w:left="810"/>
        <w:jc w:val="both"/>
        <w:rPr>
          <w:rFonts w:ascii="Arial" w:hAnsi="Arial" w:cs="Arial"/>
          <w:b/>
          <w:sz w:val="22"/>
          <w:szCs w:val="22"/>
          <w:u w:val="double"/>
        </w:rPr>
      </w:pPr>
      <w:r w:rsidRPr="00300DDB">
        <w:rPr>
          <w:rFonts w:ascii="Arial" w:hAnsi="Arial" w:cs="Arial"/>
          <w:b/>
          <w:sz w:val="22"/>
          <w:szCs w:val="22"/>
        </w:rPr>
        <w:t>4.3</w:t>
      </w:r>
      <w:r w:rsidRPr="00300DDB">
        <w:rPr>
          <w:rFonts w:ascii="Arial" w:hAnsi="Arial" w:cs="Arial"/>
          <w:sz w:val="22"/>
          <w:szCs w:val="22"/>
        </w:rPr>
        <w:t xml:space="preserve"> </w:t>
      </w:r>
      <w:r w:rsidR="00C01E13">
        <w:rPr>
          <w:rFonts w:ascii="Arial" w:hAnsi="Arial" w:cs="Arial"/>
          <w:sz w:val="22"/>
          <w:szCs w:val="22"/>
        </w:rPr>
        <w:t xml:space="preserve">Both </w:t>
      </w:r>
      <w:r w:rsidR="00622FBA" w:rsidRPr="00300DDB">
        <w:rPr>
          <w:rFonts w:ascii="Arial" w:hAnsi="Arial" w:cs="Arial"/>
          <w:sz w:val="22"/>
          <w:szCs w:val="22"/>
        </w:rPr>
        <w:t xml:space="preserve">parties will indemnify and keep indemnified and hold free and harmless the other parties against all liabilities, claims, damages, loss and proceedings arising out of or in any way connected with the services. </w:t>
      </w:r>
    </w:p>
    <w:p w14:paraId="23E67096" w14:textId="77777777" w:rsidR="00BB15B2" w:rsidRPr="00300DDB" w:rsidRDefault="00BB15B2" w:rsidP="00BB15B2">
      <w:pPr>
        <w:spacing w:before="200" w:after="200"/>
        <w:jc w:val="both"/>
        <w:rPr>
          <w:rFonts w:ascii="Arial" w:hAnsi="Arial" w:cs="Arial"/>
          <w:b/>
          <w:sz w:val="22"/>
          <w:szCs w:val="22"/>
        </w:rPr>
      </w:pPr>
    </w:p>
    <w:p w14:paraId="5A79E0F7" w14:textId="537BD22F" w:rsidR="00BB15B2" w:rsidRPr="0047760B" w:rsidRDefault="00622FBA" w:rsidP="0047760B">
      <w:pPr>
        <w:pStyle w:val="ListParagraph"/>
        <w:numPr>
          <w:ilvl w:val="0"/>
          <w:numId w:val="36"/>
        </w:numPr>
        <w:spacing w:before="200" w:after="200"/>
        <w:jc w:val="both"/>
        <w:rPr>
          <w:rFonts w:ascii="Arial" w:hAnsi="Arial" w:cs="Arial"/>
          <w:b/>
          <w:sz w:val="22"/>
          <w:szCs w:val="28"/>
          <w:lang w:bidi="bn-BD"/>
        </w:rPr>
      </w:pPr>
      <w:r w:rsidRPr="0047760B">
        <w:rPr>
          <w:rFonts w:ascii="Arial" w:hAnsi="Arial" w:cs="Arial"/>
          <w:b/>
          <w:sz w:val="22"/>
          <w:szCs w:val="22"/>
        </w:rPr>
        <w:t>EFFECTIVE DATE, VALIDITY</w:t>
      </w:r>
      <w:r w:rsidR="00F84E7D" w:rsidRPr="0047760B">
        <w:rPr>
          <w:rFonts w:ascii="Arial" w:hAnsi="Arial" w:cs="Arial"/>
          <w:b/>
          <w:sz w:val="22"/>
          <w:szCs w:val="22"/>
        </w:rPr>
        <w:t xml:space="preserve"> </w:t>
      </w:r>
      <w:r w:rsidR="00503BFB" w:rsidRPr="0047760B">
        <w:rPr>
          <w:rFonts w:ascii="Arial" w:hAnsi="Arial" w:cs="Arial"/>
          <w:b/>
          <w:sz w:val="22"/>
          <w:szCs w:val="22"/>
        </w:rPr>
        <w:t>AND RENEWAL</w:t>
      </w:r>
      <w:r w:rsidR="00BB15B2" w:rsidRPr="0047760B">
        <w:rPr>
          <w:rFonts w:ascii="Arial" w:hAnsi="Arial" w:cs="Arial"/>
          <w:b/>
          <w:sz w:val="22"/>
          <w:szCs w:val="28"/>
          <w:cs/>
          <w:lang w:bidi="bn-BD"/>
        </w:rPr>
        <w:t>:</w:t>
      </w:r>
    </w:p>
    <w:p w14:paraId="10B83F99" w14:textId="6E42E4FA" w:rsidR="004D2F77" w:rsidRPr="00295DB4" w:rsidRDefault="00622FBA" w:rsidP="00775922">
      <w:pPr>
        <w:spacing w:before="200" w:after="200"/>
        <w:ind w:left="720"/>
        <w:jc w:val="both"/>
        <w:rPr>
          <w:rFonts w:ascii="Arial" w:hAnsi="Arial" w:cs="Arial"/>
          <w:sz w:val="22"/>
          <w:szCs w:val="22"/>
        </w:rPr>
      </w:pPr>
      <w:r w:rsidRPr="00295DB4">
        <w:rPr>
          <w:rFonts w:ascii="Arial" w:hAnsi="Arial" w:cs="Arial"/>
          <w:sz w:val="22"/>
          <w:szCs w:val="22"/>
        </w:rPr>
        <w:t xml:space="preserve">This MoU will be </w:t>
      </w:r>
      <w:r w:rsidR="00637327" w:rsidRPr="00295DB4">
        <w:rPr>
          <w:rFonts w:ascii="Arial" w:hAnsi="Arial" w:cs="Arial"/>
          <w:sz w:val="22"/>
          <w:szCs w:val="22"/>
        </w:rPr>
        <w:t>effective from</w:t>
      </w:r>
      <w:r w:rsidR="00637327" w:rsidRPr="00295DB4">
        <w:rPr>
          <w:rFonts w:ascii="Arial" w:hAnsi="Arial" w:cs="Arial"/>
          <w:sz w:val="22"/>
          <w:szCs w:val="22"/>
          <w:cs/>
          <w:lang w:bidi="bn-BD"/>
        </w:rPr>
        <w:t xml:space="preserve"> </w:t>
      </w:r>
      <w:r w:rsidR="00503BFB" w:rsidRPr="00295DB4">
        <w:rPr>
          <w:rFonts w:ascii="Arial" w:hAnsi="Arial" w:cs="Arial" w:hint="cs"/>
          <w:sz w:val="22"/>
          <w:szCs w:val="22"/>
          <w:cs/>
          <w:lang w:bidi="bn-BD"/>
        </w:rPr>
        <w:t>July</w:t>
      </w:r>
      <w:r w:rsidR="00503BFB" w:rsidRPr="00295DB4">
        <w:rPr>
          <w:rFonts w:ascii="Arial" w:hAnsi="Arial" w:cs="Arial"/>
          <w:sz w:val="22"/>
          <w:szCs w:val="22"/>
        </w:rPr>
        <w:t xml:space="preserve"> </w:t>
      </w:r>
      <w:r w:rsidR="00C01E13" w:rsidRPr="00295DB4">
        <w:rPr>
          <w:rFonts w:ascii="Arial" w:hAnsi="Arial" w:cs="Arial"/>
          <w:sz w:val="22"/>
          <w:szCs w:val="22"/>
        </w:rPr>
        <w:t xml:space="preserve">5, </w:t>
      </w:r>
      <w:r w:rsidR="00503BFB" w:rsidRPr="00295DB4">
        <w:rPr>
          <w:rFonts w:ascii="Arial" w:hAnsi="Arial" w:cs="Arial"/>
          <w:sz w:val="22"/>
          <w:szCs w:val="22"/>
        </w:rPr>
        <w:t xml:space="preserve">2023 to a2i’s project duration </w:t>
      </w:r>
      <w:r w:rsidR="005905AB" w:rsidRPr="00295DB4">
        <w:rPr>
          <w:rFonts w:ascii="Arial" w:hAnsi="Arial" w:cs="Arial"/>
          <w:sz w:val="22"/>
          <w:szCs w:val="22"/>
        </w:rPr>
        <w:t xml:space="preserve">in the initial </w:t>
      </w:r>
      <w:r w:rsidRPr="00295DB4">
        <w:rPr>
          <w:rFonts w:ascii="Arial" w:hAnsi="Arial" w:cs="Arial"/>
          <w:sz w:val="22"/>
          <w:szCs w:val="22"/>
        </w:rPr>
        <w:t>phase</w:t>
      </w:r>
      <w:r w:rsidR="00C01E13" w:rsidRPr="00295DB4">
        <w:rPr>
          <w:rFonts w:ascii="Arial" w:hAnsi="Arial" w:cs="Arial"/>
          <w:sz w:val="22"/>
          <w:szCs w:val="22"/>
        </w:rPr>
        <w:t xml:space="preserve"> with the provision of extension</w:t>
      </w:r>
      <w:r w:rsidRPr="00295DB4">
        <w:rPr>
          <w:rFonts w:ascii="Arial" w:hAnsi="Arial" w:cs="Arial"/>
          <w:sz w:val="22"/>
          <w:szCs w:val="22"/>
        </w:rPr>
        <w:t>. This MoU can further be extended subject to the concurren</w:t>
      </w:r>
      <w:r w:rsidR="00D74FAA" w:rsidRPr="00295DB4">
        <w:rPr>
          <w:rFonts w:ascii="Arial" w:hAnsi="Arial" w:cs="Arial"/>
          <w:sz w:val="22"/>
          <w:szCs w:val="22"/>
        </w:rPr>
        <w:t>ce and at the discretion of all</w:t>
      </w:r>
      <w:r w:rsidRPr="00295DB4">
        <w:rPr>
          <w:rFonts w:ascii="Arial" w:hAnsi="Arial" w:cs="Arial"/>
          <w:sz w:val="22"/>
          <w:szCs w:val="22"/>
        </w:rPr>
        <w:t xml:space="preserve"> the parties and if not extended for further period as the case may be this MoU shall automatically stand dissolved</w:t>
      </w:r>
      <w:r w:rsidR="00C01E13" w:rsidRPr="00295DB4">
        <w:rPr>
          <w:rFonts w:ascii="Arial" w:hAnsi="Arial" w:cs="Arial"/>
          <w:sz w:val="22"/>
          <w:szCs w:val="22"/>
        </w:rPr>
        <w:t xml:space="preserve"> at the end of the initial phase</w:t>
      </w:r>
      <w:r w:rsidRPr="00295DB4">
        <w:rPr>
          <w:rFonts w:ascii="Arial" w:hAnsi="Arial" w:cs="Arial"/>
          <w:sz w:val="22"/>
          <w:szCs w:val="22"/>
        </w:rPr>
        <w:t>.</w:t>
      </w:r>
    </w:p>
    <w:p w14:paraId="1E7FF409" w14:textId="77777777" w:rsidR="00844912" w:rsidRPr="00300DDB" w:rsidRDefault="00844912" w:rsidP="00775922">
      <w:pPr>
        <w:spacing w:before="200" w:after="200"/>
        <w:ind w:left="720"/>
        <w:jc w:val="both"/>
        <w:rPr>
          <w:rFonts w:ascii="Arial" w:hAnsi="Arial" w:cs="Arial"/>
          <w:sz w:val="22"/>
          <w:szCs w:val="22"/>
        </w:rPr>
      </w:pPr>
    </w:p>
    <w:p w14:paraId="076C7839" w14:textId="1E893250" w:rsidR="00622FBA" w:rsidRPr="0047760B" w:rsidRDefault="00622FBA" w:rsidP="0047760B">
      <w:pPr>
        <w:pStyle w:val="ListParagraph"/>
        <w:numPr>
          <w:ilvl w:val="0"/>
          <w:numId w:val="36"/>
        </w:numPr>
        <w:spacing w:before="200" w:after="200"/>
        <w:jc w:val="both"/>
        <w:rPr>
          <w:rFonts w:ascii="Arial" w:hAnsi="Arial" w:cs="Arial"/>
          <w:b/>
          <w:sz w:val="22"/>
          <w:szCs w:val="22"/>
        </w:rPr>
      </w:pPr>
      <w:r w:rsidRPr="0047760B">
        <w:rPr>
          <w:rFonts w:ascii="Arial" w:hAnsi="Arial" w:cs="Arial"/>
          <w:b/>
          <w:sz w:val="22"/>
          <w:szCs w:val="22"/>
        </w:rPr>
        <w:t>AMENDMENTS</w:t>
      </w:r>
    </w:p>
    <w:p w14:paraId="674CD98D" w14:textId="2DC1CF78" w:rsidR="00622FBA" w:rsidRDefault="00622FBA" w:rsidP="00AC2590">
      <w:pPr>
        <w:spacing w:before="200" w:after="200"/>
        <w:ind w:left="720"/>
        <w:jc w:val="both"/>
        <w:rPr>
          <w:rFonts w:ascii="Arial" w:hAnsi="Arial" w:cs="Arial"/>
          <w:sz w:val="22"/>
          <w:szCs w:val="22"/>
        </w:rPr>
      </w:pPr>
      <w:r w:rsidRPr="00300DDB">
        <w:rPr>
          <w:rFonts w:ascii="Arial" w:hAnsi="Arial" w:cs="Arial"/>
          <w:sz w:val="22"/>
          <w:szCs w:val="22"/>
        </w:rPr>
        <w:t>At any time durin</w:t>
      </w:r>
      <w:r w:rsidR="00D74FAA" w:rsidRPr="00300DDB">
        <w:rPr>
          <w:rFonts w:ascii="Arial" w:hAnsi="Arial" w:cs="Arial"/>
          <w:sz w:val="22"/>
          <w:szCs w:val="22"/>
        </w:rPr>
        <w:t>g the validity of this MoU, all</w:t>
      </w:r>
      <w:r w:rsidRPr="00300DDB">
        <w:rPr>
          <w:rFonts w:ascii="Arial" w:hAnsi="Arial" w:cs="Arial"/>
          <w:sz w:val="22"/>
          <w:szCs w:val="22"/>
        </w:rPr>
        <w:t xml:space="preserve"> the parties may mutually agree to modify or amend the existing framework or requirement of this MoU as circumstance</w:t>
      </w:r>
      <w:r w:rsidR="00EE301E" w:rsidRPr="00300DDB">
        <w:rPr>
          <w:rFonts w:ascii="Arial" w:hAnsi="Arial" w:cs="Arial"/>
          <w:sz w:val="22"/>
          <w:szCs w:val="22"/>
        </w:rPr>
        <w:t>s</w:t>
      </w:r>
      <w:r w:rsidRPr="00300DDB">
        <w:rPr>
          <w:rFonts w:ascii="Arial" w:hAnsi="Arial" w:cs="Arial"/>
          <w:sz w:val="22"/>
          <w:szCs w:val="22"/>
        </w:rPr>
        <w:t xml:space="preserve"> demand. No amendment, renewal or modification to this MoU shall be effective unless it is in writing and signed by duly au</w:t>
      </w:r>
      <w:r w:rsidR="00D74FAA" w:rsidRPr="00300DDB">
        <w:rPr>
          <w:rFonts w:ascii="Arial" w:hAnsi="Arial" w:cs="Arial"/>
          <w:sz w:val="22"/>
          <w:szCs w:val="22"/>
        </w:rPr>
        <w:t>thorized representatives of all</w:t>
      </w:r>
      <w:r w:rsidRPr="00300DDB">
        <w:rPr>
          <w:rFonts w:ascii="Arial" w:hAnsi="Arial" w:cs="Arial"/>
          <w:sz w:val="22"/>
          <w:szCs w:val="22"/>
        </w:rPr>
        <w:t xml:space="preserve"> parties.</w:t>
      </w:r>
    </w:p>
    <w:p w14:paraId="7F40EC08" w14:textId="77777777" w:rsidR="00844912" w:rsidRPr="00300DDB" w:rsidRDefault="00844912" w:rsidP="00AC2590">
      <w:pPr>
        <w:spacing w:before="200" w:after="200"/>
        <w:ind w:left="720"/>
        <w:jc w:val="both"/>
        <w:rPr>
          <w:rFonts w:ascii="Arial" w:hAnsi="Arial" w:cs="Arial"/>
          <w:sz w:val="22"/>
          <w:szCs w:val="22"/>
        </w:rPr>
      </w:pPr>
    </w:p>
    <w:p w14:paraId="0A42F4EE" w14:textId="0B0E4DE9" w:rsidR="00622FBA" w:rsidRPr="0047760B" w:rsidRDefault="00FF73CA" w:rsidP="0047760B">
      <w:pPr>
        <w:pStyle w:val="ListParagraph"/>
        <w:numPr>
          <w:ilvl w:val="0"/>
          <w:numId w:val="36"/>
        </w:numPr>
        <w:spacing w:before="200" w:after="200"/>
        <w:jc w:val="both"/>
        <w:rPr>
          <w:rFonts w:ascii="Arial" w:hAnsi="Arial" w:cs="Arial"/>
          <w:b/>
          <w:sz w:val="22"/>
          <w:szCs w:val="22"/>
        </w:rPr>
      </w:pPr>
      <w:r w:rsidRPr="0047760B">
        <w:rPr>
          <w:rFonts w:ascii="Arial" w:hAnsi="Arial" w:cs="Arial"/>
          <w:b/>
          <w:sz w:val="22"/>
          <w:szCs w:val="22"/>
        </w:rPr>
        <w:t>TERMINATION OF AGREEMENT</w:t>
      </w:r>
      <w:r w:rsidR="00622FBA" w:rsidRPr="0047760B">
        <w:rPr>
          <w:rFonts w:ascii="Arial" w:hAnsi="Arial" w:cs="Arial"/>
          <w:b/>
          <w:sz w:val="22"/>
          <w:szCs w:val="22"/>
        </w:rPr>
        <w:t>:</w:t>
      </w:r>
    </w:p>
    <w:p w14:paraId="062D222A" w14:textId="79BEE082" w:rsidR="00844912" w:rsidRDefault="00622FBA" w:rsidP="004E1A5C">
      <w:pPr>
        <w:spacing w:before="200" w:after="200"/>
        <w:ind w:left="720"/>
        <w:jc w:val="both"/>
        <w:rPr>
          <w:rFonts w:ascii="Arial" w:hAnsi="Arial" w:cs="Arial"/>
          <w:sz w:val="22"/>
          <w:szCs w:val="22"/>
        </w:rPr>
      </w:pPr>
      <w:r w:rsidRPr="00300DDB">
        <w:rPr>
          <w:rFonts w:ascii="Arial" w:hAnsi="Arial" w:cs="Arial"/>
          <w:sz w:val="22"/>
          <w:szCs w:val="22"/>
        </w:rPr>
        <w:t xml:space="preserve">All parties may terminate this agreement by giving the other parties </w:t>
      </w:r>
      <w:r w:rsidR="00D22057">
        <w:rPr>
          <w:rFonts w:ascii="Arial" w:hAnsi="Arial" w:cs="Arial"/>
          <w:sz w:val="22"/>
          <w:szCs w:val="22"/>
        </w:rPr>
        <w:t>2</w:t>
      </w:r>
      <w:r w:rsidRPr="00300DDB">
        <w:rPr>
          <w:rFonts w:ascii="Arial" w:hAnsi="Arial" w:cs="Arial"/>
          <w:sz w:val="22"/>
          <w:szCs w:val="22"/>
        </w:rPr>
        <w:t xml:space="preserve"> calendar month written notice.</w:t>
      </w:r>
    </w:p>
    <w:p w14:paraId="21ABDB53" w14:textId="77777777" w:rsidR="004E1A5C" w:rsidRPr="00300DDB" w:rsidRDefault="004E1A5C" w:rsidP="004E1A5C">
      <w:pPr>
        <w:spacing w:before="200" w:after="200"/>
        <w:ind w:left="720"/>
        <w:jc w:val="both"/>
        <w:rPr>
          <w:rFonts w:ascii="Arial" w:hAnsi="Arial" w:cs="Arial"/>
          <w:sz w:val="22"/>
          <w:szCs w:val="22"/>
        </w:rPr>
      </w:pPr>
    </w:p>
    <w:p w14:paraId="33293BA5" w14:textId="0FAF36E4" w:rsidR="00622FBA" w:rsidRPr="0047760B" w:rsidRDefault="00FF73CA" w:rsidP="0047760B">
      <w:pPr>
        <w:pStyle w:val="ListParagraph"/>
        <w:numPr>
          <w:ilvl w:val="0"/>
          <w:numId w:val="36"/>
        </w:numPr>
        <w:spacing w:before="200" w:after="200"/>
        <w:jc w:val="both"/>
        <w:rPr>
          <w:rFonts w:ascii="Arial" w:hAnsi="Arial" w:cs="Arial"/>
          <w:b/>
          <w:sz w:val="22"/>
          <w:szCs w:val="22"/>
        </w:rPr>
      </w:pPr>
      <w:r w:rsidRPr="0047760B">
        <w:rPr>
          <w:rFonts w:ascii="Arial" w:hAnsi="Arial" w:cs="Arial"/>
          <w:b/>
          <w:sz w:val="22"/>
          <w:szCs w:val="22"/>
        </w:rPr>
        <w:lastRenderedPageBreak/>
        <w:t>POST TERMINATION</w:t>
      </w:r>
      <w:r w:rsidR="00622FBA" w:rsidRPr="0047760B">
        <w:rPr>
          <w:rFonts w:ascii="Arial" w:hAnsi="Arial" w:cs="Arial"/>
          <w:b/>
          <w:sz w:val="22"/>
          <w:szCs w:val="22"/>
        </w:rPr>
        <w:t>:</w:t>
      </w:r>
    </w:p>
    <w:p w14:paraId="4FE1EFAC" w14:textId="649E70C4" w:rsidR="003F72D2" w:rsidRDefault="00622FBA" w:rsidP="00AC2590">
      <w:pPr>
        <w:spacing w:before="200" w:after="200"/>
        <w:ind w:left="720"/>
        <w:jc w:val="both"/>
        <w:rPr>
          <w:rFonts w:ascii="Arial" w:hAnsi="Arial" w:cs="Arial"/>
          <w:sz w:val="22"/>
          <w:szCs w:val="22"/>
        </w:rPr>
      </w:pPr>
      <w:r w:rsidRPr="00300DDB">
        <w:rPr>
          <w:rFonts w:ascii="Arial" w:hAnsi="Arial" w:cs="Arial"/>
          <w:sz w:val="22"/>
          <w:szCs w:val="22"/>
        </w:rPr>
        <w:t>The termination of this agreement shall be without prejudice to any pre-existing obligations of all parties</w:t>
      </w:r>
      <w:r w:rsidR="00D22057">
        <w:rPr>
          <w:rFonts w:ascii="Arial" w:hAnsi="Arial" w:cs="Arial"/>
          <w:sz w:val="22"/>
          <w:szCs w:val="22"/>
        </w:rPr>
        <w:t>.</w:t>
      </w:r>
    </w:p>
    <w:p w14:paraId="49C63311" w14:textId="77777777" w:rsidR="00844912" w:rsidRPr="00300DDB" w:rsidRDefault="00844912" w:rsidP="00AC2590">
      <w:pPr>
        <w:spacing w:before="200" w:after="200"/>
        <w:ind w:left="720"/>
        <w:jc w:val="both"/>
        <w:rPr>
          <w:rFonts w:ascii="Arial" w:hAnsi="Arial" w:cs="Arial"/>
          <w:sz w:val="22"/>
          <w:szCs w:val="22"/>
        </w:rPr>
      </w:pPr>
    </w:p>
    <w:p w14:paraId="29B4854F" w14:textId="1C14190F" w:rsidR="00622FBA" w:rsidRPr="0047760B" w:rsidRDefault="009D7D85" w:rsidP="0047760B">
      <w:pPr>
        <w:pStyle w:val="ListParagraph"/>
        <w:numPr>
          <w:ilvl w:val="0"/>
          <w:numId w:val="36"/>
        </w:numPr>
        <w:spacing w:before="200" w:after="200"/>
        <w:jc w:val="both"/>
        <w:rPr>
          <w:rFonts w:ascii="Arial" w:hAnsi="Arial" w:cs="Arial"/>
          <w:b/>
          <w:sz w:val="22"/>
          <w:szCs w:val="22"/>
        </w:rPr>
      </w:pPr>
      <w:r w:rsidRPr="0047760B">
        <w:rPr>
          <w:rFonts w:ascii="Arial" w:hAnsi="Arial" w:cs="Arial"/>
          <w:b/>
          <w:sz w:val="22"/>
          <w:szCs w:val="22"/>
        </w:rPr>
        <w:t>LIMITATION OF LIABILITY</w:t>
      </w:r>
      <w:r w:rsidR="00622FBA" w:rsidRPr="0047760B">
        <w:rPr>
          <w:rFonts w:ascii="Arial" w:hAnsi="Arial" w:cs="Arial"/>
          <w:b/>
          <w:sz w:val="22"/>
          <w:szCs w:val="22"/>
        </w:rPr>
        <w:t>:</w:t>
      </w:r>
    </w:p>
    <w:p w14:paraId="0D6AE9CA" w14:textId="77777777" w:rsidR="00622FBA" w:rsidRPr="00300DDB" w:rsidRDefault="00C02705" w:rsidP="00B155FA">
      <w:pPr>
        <w:spacing w:before="200" w:after="200"/>
        <w:ind w:left="1350" w:hanging="486"/>
        <w:jc w:val="both"/>
        <w:rPr>
          <w:rFonts w:ascii="Arial" w:hAnsi="Arial" w:cs="Arial"/>
          <w:sz w:val="22"/>
          <w:szCs w:val="22"/>
        </w:rPr>
      </w:pPr>
      <w:r w:rsidRPr="00300DDB">
        <w:rPr>
          <w:rFonts w:ascii="Arial" w:hAnsi="Arial" w:cs="Arial"/>
          <w:b/>
          <w:sz w:val="22"/>
          <w:szCs w:val="22"/>
        </w:rPr>
        <w:t>9</w:t>
      </w:r>
      <w:r w:rsidR="00622FBA" w:rsidRPr="00300DDB">
        <w:rPr>
          <w:rFonts w:ascii="Arial" w:hAnsi="Arial" w:cs="Arial"/>
          <w:b/>
          <w:sz w:val="22"/>
          <w:szCs w:val="22"/>
        </w:rPr>
        <w:t>.1</w:t>
      </w:r>
      <w:r w:rsidR="00622FBA" w:rsidRPr="00300DDB">
        <w:rPr>
          <w:rFonts w:ascii="Arial" w:hAnsi="Arial" w:cs="Arial"/>
          <w:sz w:val="22"/>
          <w:szCs w:val="22"/>
        </w:rPr>
        <w:t xml:space="preserve"> The parties shall have the right to temporarily suspend the services in a whole or in part during the repair, maintenance or for any other circumstances beyond their control. Either party will need to give prior written notice to another party so that it can suspend promotion during that period and also inform the customer support accordingly.</w:t>
      </w:r>
    </w:p>
    <w:p w14:paraId="5997A5CD" w14:textId="77777777" w:rsidR="00B155FA" w:rsidRPr="00300DDB" w:rsidRDefault="00C02705" w:rsidP="00AC2590">
      <w:pPr>
        <w:tabs>
          <w:tab w:val="left" w:pos="1080"/>
        </w:tabs>
        <w:spacing w:before="200" w:after="200"/>
        <w:ind w:left="1350" w:hanging="486"/>
        <w:jc w:val="both"/>
        <w:rPr>
          <w:rFonts w:ascii="Arial" w:hAnsi="Arial" w:cs="Arial"/>
          <w:sz w:val="22"/>
          <w:szCs w:val="22"/>
        </w:rPr>
      </w:pPr>
      <w:r w:rsidRPr="00300DDB">
        <w:rPr>
          <w:rFonts w:ascii="Arial" w:hAnsi="Arial" w:cs="Arial"/>
          <w:b/>
          <w:sz w:val="22"/>
          <w:szCs w:val="22"/>
        </w:rPr>
        <w:t>9</w:t>
      </w:r>
      <w:r w:rsidR="00622FBA" w:rsidRPr="00300DDB">
        <w:rPr>
          <w:rFonts w:ascii="Arial" w:hAnsi="Arial" w:cs="Arial"/>
          <w:b/>
          <w:sz w:val="22"/>
          <w:szCs w:val="22"/>
        </w:rPr>
        <w:t>.2</w:t>
      </w:r>
      <w:r w:rsidR="00727F26" w:rsidRPr="00300DDB">
        <w:rPr>
          <w:rFonts w:ascii="Arial" w:hAnsi="Arial" w:cs="Arial"/>
          <w:sz w:val="22"/>
          <w:szCs w:val="22"/>
        </w:rPr>
        <w:t xml:space="preserve"> None of the parties shall</w:t>
      </w:r>
      <w:r w:rsidR="00622FBA" w:rsidRPr="00300DDB">
        <w:rPr>
          <w:rFonts w:ascii="Arial" w:hAnsi="Arial" w:cs="Arial"/>
          <w:sz w:val="22"/>
          <w:szCs w:val="22"/>
        </w:rPr>
        <w:t xml:space="preserve"> be subject to any liability or responsibility for an</w:t>
      </w:r>
      <w:r w:rsidR="00743F76" w:rsidRPr="00300DDB">
        <w:rPr>
          <w:rFonts w:ascii="Arial" w:hAnsi="Arial" w:cs="Arial"/>
          <w:sz w:val="22"/>
          <w:szCs w:val="22"/>
        </w:rPr>
        <w:t xml:space="preserve">y of the other party or to any </w:t>
      </w:r>
      <w:r w:rsidR="00622FBA" w:rsidRPr="00300DDB">
        <w:rPr>
          <w:rFonts w:ascii="Arial" w:hAnsi="Arial" w:cs="Arial"/>
          <w:sz w:val="22"/>
          <w:szCs w:val="22"/>
        </w:rPr>
        <w:t>other party resu</w:t>
      </w:r>
      <w:r w:rsidR="00B155FA" w:rsidRPr="00300DDB">
        <w:rPr>
          <w:rFonts w:ascii="Arial" w:hAnsi="Arial" w:cs="Arial"/>
          <w:sz w:val="22"/>
          <w:szCs w:val="22"/>
        </w:rPr>
        <w:t xml:space="preserve">lting from any reason or cause </w:t>
      </w:r>
      <w:r w:rsidR="00622FBA" w:rsidRPr="00300DDB">
        <w:rPr>
          <w:rFonts w:ascii="Arial" w:hAnsi="Arial" w:cs="Arial"/>
          <w:sz w:val="22"/>
          <w:szCs w:val="22"/>
        </w:rPr>
        <w:t>whats</w:t>
      </w:r>
      <w:r w:rsidR="00AC2590" w:rsidRPr="00300DDB">
        <w:rPr>
          <w:rFonts w:ascii="Arial" w:hAnsi="Arial" w:cs="Arial"/>
          <w:sz w:val="22"/>
          <w:szCs w:val="22"/>
        </w:rPr>
        <w:t>oever under</w:t>
      </w:r>
      <w:r w:rsidR="00B155FA" w:rsidRPr="00300DDB">
        <w:rPr>
          <w:rFonts w:ascii="Arial" w:hAnsi="Arial" w:cs="Arial"/>
          <w:b/>
          <w:sz w:val="22"/>
          <w:szCs w:val="22"/>
        </w:rPr>
        <w:t xml:space="preserve"> </w:t>
      </w:r>
      <w:r w:rsidR="00622FBA" w:rsidRPr="00300DDB">
        <w:rPr>
          <w:rFonts w:ascii="Arial" w:hAnsi="Arial" w:cs="Arial"/>
          <w:sz w:val="22"/>
          <w:szCs w:val="22"/>
        </w:rPr>
        <w:t xml:space="preserve">the agreement including but not limited to defamatory or unlawful news or content publication, </w:t>
      </w:r>
      <w:r w:rsidR="00DD5F28" w:rsidRPr="00300DDB">
        <w:rPr>
          <w:rFonts w:ascii="Arial" w:hAnsi="Arial" w:cs="Arial"/>
          <w:sz w:val="22"/>
          <w:szCs w:val="22"/>
        </w:rPr>
        <w:t>non-transmission</w:t>
      </w:r>
      <w:r w:rsidR="00622FBA" w:rsidRPr="00300DDB">
        <w:rPr>
          <w:rFonts w:ascii="Arial" w:hAnsi="Arial" w:cs="Arial"/>
          <w:sz w:val="22"/>
          <w:szCs w:val="22"/>
        </w:rPr>
        <w:t xml:space="preserve"> or non-receipt of any services or delay, failure or mistake in the transmission of any information through the service whether such failure, delay or mistake shall arise from accident, omission, default, negligence or any other act of the said party, its employees of agents.</w:t>
      </w:r>
    </w:p>
    <w:p w14:paraId="29C084E3" w14:textId="38E3B0E1" w:rsidR="00B155FA" w:rsidRPr="00300DDB" w:rsidRDefault="00B155FA" w:rsidP="00B155FA">
      <w:pPr>
        <w:tabs>
          <w:tab w:val="left" w:pos="1080"/>
        </w:tabs>
        <w:spacing w:before="200" w:after="200"/>
        <w:ind w:left="1350" w:hanging="486"/>
        <w:jc w:val="both"/>
        <w:rPr>
          <w:rFonts w:ascii="Arial" w:hAnsi="Arial" w:cs="Arial"/>
          <w:sz w:val="8"/>
          <w:szCs w:val="8"/>
        </w:rPr>
      </w:pPr>
    </w:p>
    <w:p w14:paraId="120585B4" w14:textId="77777777" w:rsidR="00C84AE7" w:rsidRPr="00300DDB" w:rsidRDefault="00C84AE7" w:rsidP="00B155FA">
      <w:pPr>
        <w:tabs>
          <w:tab w:val="left" w:pos="1080"/>
        </w:tabs>
        <w:spacing w:before="200" w:after="200"/>
        <w:ind w:left="1350" w:hanging="486"/>
        <w:jc w:val="both"/>
        <w:rPr>
          <w:rFonts w:ascii="Arial" w:hAnsi="Arial" w:cs="Arial"/>
          <w:sz w:val="8"/>
          <w:szCs w:val="8"/>
        </w:rPr>
      </w:pPr>
    </w:p>
    <w:p w14:paraId="59B6C304" w14:textId="37D56B43" w:rsidR="00622FBA" w:rsidRPr="0047760B" w:rsidRDefault="00706AF2"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ASSIGNMENT</w:t>
      </w:r>
      <w:r w:rsidR="00622FBA" w:rsidRPr="0047760B">
        <w:rPr>
          <w:rFonts w:ascii="Arial" w:hAnsi="Arial" w:cs="Arial"/>
          <w:b/>
          <w:sz w:val="22"/>
          <w:szCs w:val="22"/>
        </w:rPr>
        <w:t>:</w:t>
      </w:r>
    </w:p>
    <w:p w14:paraId="53646664" w14:textId="53A1F315" w:rsidR="00622FBA" w:rsidRDefault="00622FBA" w:rsidP="00AC2590">
      <w:pPr>
        <w:spacing w:before="200" w:after="200"/>
        <w:ind w:left="720"/>
        <w:jc w:val="both"/>
        <w:rPr>
          <w:rFonts w:ascii="Arial" w:hAnsi="Arial" w:cs="Arial"/>
          <w:sz w:val="22"/>
          <w:szCs w:val="22"/>
        </w:rPr>
      </w:pPr>
      <w:r w:rsidRPr="00300DDB">
        <w:rPr>
          <w:rFonts w:ascii="Arial" w:hAnsi="Arial" w:cs="Arial"/>
          <w:sz w:val="22"/>
          <w:szCs w:val="22"/>
        </w:rPr>
        <w:t>No right or liabilities under this agreement may be assigned, transferred, conveyed or otherwise disposed by any party to any other party without the prior written consent of all parties.</w:t>
      </w:r>
    </w:p>
    <w:p w14:paraId="06F759A7" w14:textId="77777777" w:rsidR="00844912" w:rsidRPr="00300DDB" w:rsidRDefault="00844912" w:rsidP="00AC2590">
      <w:pPr>
        <w:spacing w:before="200" w:after="200"/>
        <w:ind w:left="720"/>
        <w:jc w:val="both"/>
        <w:rPr>
          <w:rFonts w:ascii="Arial" w:hAnsi="Arial" w:cs="Arial"/>
          <w:sz w:val="22"/>
          <w:szCs w:val="22"/>
        </w:rPr>
      </w:pPr>
    </w:p>
    <w:p w14:paraId="4DB8E06C" w14:textId="6CA8DF44" w:rsidR="00622FBA" w:rsidRPr="0047760B" w:rsidRDefault="00706AF2"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GOVERNING LAW</w:t>
      </w:r>
      <w:r w:rsidR="00622FBA" w:rsidRPr="0047760B">
        <w:rPr>
          <w:rFonts w:ascii="Arial" w:hAnsi="Arial" w:cs="Arial"/>
          <w:b/>
          <w:sz w:val="22"/>
          <w:szCs w:val="22"/>
        </w:rPr>
        <w:t>:</w:t>
      </w:r>
    </w:p>
    <w:p w14:paraId="48865DC2" w14:textId="55B627C5" w:rsidR="002B634D" w:rsidRPr="00300DDB" w:rsidRDefault="00622FBA" w:rsidP="00AC2590">
      <w:pPr>
        <w:spacing w:before="200" w:after="200"/>
        <w:ind w:left="720"/>
        <w:jc w:val="both"/>
        <w:rPr>
          <w:rFonts w:ascii="Arial" w:hAnsi="Arial" w:cs="Arial"/>
          <w:sz w:val="22"/>
          <w:szCs w:val="22"/>
        </w:rPr>
      </w:pPr>
      <w:r w:rsidRPr="00300DDB">
        <w:rPr>
          <w:rFonts w:ascii="Arial" w:hAnsi="Arial" w:cs="Arial"/>
          <w:sz w:val="22"/>
          <w:szCs w:val="22"/>
        </w:rPr>
        <w:t xml:space="preserve">This agreement shall be governed in accordance with the laws of </w:t>
      </w:r>
      <w:r w:rsidR="00D22057">
        <w:rPr>
          <w:rFonts w:ascii="Arial" w:hAnsi="Arial" w:cs="Arial"/>
          <w:sz w:val="22"/>
          <w:szCs w:val="22"/>
        </w:rPr>
        <w:t>the Government of the</w:t>
      </w:r>
      <w:r w:rsidR="00D22057" w:rsidRPr="00300DDB">
        <w:rPr>
          <w:rFonts w:ascii="Arial" w:hAnsi="Arial" w:cs="Arial"/>
          <w:sz w:val="22"/>
          <w:szCs w:val="22"/>
        </w:rPr>
        <w:t xml:space="preserve"> </w:t>
      </w:r>
      <w:r w:rsidRPr="00300DDB">
        <w:rPr>
          <w:rFonts w:ascii="Arial" w:hAnsi="Arial" w:cs="Arial"/>
          <w:sz w:val="22"/>
          <w:szCs w:val="22"/>
        </w:rPr>
        <w:t>Peoples Republic of Bangladesh and all parties shall submit the exclusive jurisdiction of the courts of Peoples Republic of Bangladesh in the event of any dispute.</w:t>
      </w:r>
    </w:p>
    <w:p w14:paraId="65C7C31A" w14:textId="77777777" w:rsidR="003D17F8" w:rsidRPr="00300DDB" w:rsidRDefault="003D17F8" w:rsidP="002B634D">
      <w:pPr>
        <w:spacing w:before="200" w:after="200" w:line="360" w:lineRule="auto"/>
        <w:jc w:val="both"/>
        <w:rPr>
          <w:rFonts w:ascii="Arial" w:hAnsi="Arial" w:cs="Arial"/>
          <w:b/>
          <w:sz w:val="22"/>
          <w:szCs w:val="22"/>
        </w:rPr>
      </w:pPr>
    </w:p>
    <w:p w14:paraId="3B949E4D" w14:textId="1F8C9BA7" w:rsidR="002B634D" w:rsidRPr="0047760B" w:rsidRDefault="002B634D"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INVALIDITY OF PARTICULAR PROVISION:</w:t>
      </w:r>
    </w:p>
    <w:p w14:paraId="4F89D25A" w14:textId="77777777" w:rsidR="008B39EB" w:rsidRPr="00300DDB" w:rsidRDefault="002B634D" w:rsidP="00AC2590">
      <w:pPr>
        <w:spacing w:before="200" w:after="200"/>
        <w:ind w:left="720"/>
        <w:jc w:val="both"/>
        <w:rPr>
          <w:rFonts w:ascii="Arial" w:hAnsi="Arial" w:cs="Arial"/>
        </w:rPr>
      </w:pPr>
      <w:r w:rsidRPr="00300DDB">
        <w:rPr>
          <w:rFonts w:ascii="Arial" w:hAnsi="Arial" w:cs="Arial"/>
        </w:rPr>
        <w:t>If any provision of this agreement</w:t>
      </w:r>
      <w:r w:rsidR="006E63F0" w:rsidRPr="00300DDB">
        <w:rPr>
          <w:rFonts w:ascii="Arial" w:hAnsi="Arial" w:cs="Arial"/>
        </w:rPr>
        <w:t>/ MoU</w:t>
      </w:r>
      <w:r w:rsidR="0064650D" w:rsidRPr="00300DDB">
        <w:rPr>
          <w:rFonts w:ascii="Arial" w:hAnsi="Arial" w:cs="Arial"/>
        </w:rPr>
        <w:t xml:space="preserve"> become</w:t>
      </w:r>
      <w:r w:rsidRPr="00300DDB">
        <w:rPr>
          <w:rFonts w:ascii="Arial" w:hAnsi="Arial" w:cs="Arial"/>
        </w:rPr>
        <w:t xml:space="preserve"> invalid or unenforcea</w:t>
      </w:r>
      <w:r w:rsidR="002C5461" w:rsidRPr="00300DDB">
        <w:rPr>
          <w:rFonts w:ascii="Arial" w:hAnsi="Arial" w:cs="Arial"/>
        </w:rPr>
        <w:t xml:space="preserve">ble by reason of any rule of </w:t>
      </w:r>
      <w:r w:rsidRPr="00300DDB">
        <w:rPr>
          <w:rFonts w:ascii="Arial" w:hAnsi="Arial" w:cs="Arial"/>
        </w:rPr>
        <w:t xml:space="preserve">law, administrative order or judicial decision, all other provisions of this </w:t>
      </w:r>
      <w:r w:rsidR="00444DAA" w:rsidRPr="00300DDB">
        <w:rPr>
          <w:rFonts w:ascii="Arial" w:hAnsi="Arial" w:cs="Arial"/>
        </w:rPr>
        <w:t xml:space="preserve">MoU/ </w:t>
      </w:r>
      <w:r w:rsidRPr="00300DDB">
        <w:rPr>
          <w:rFonts w:ascii="Arial" w:hAnsi="Arial" w:cs="Arial"/>
        </w:rPr>
        <w:t xml:space="preserve">agreement shall remain in </w:t>
      </w:r>
      <w:r w:rsidR="00444DAA" w:rsidRPr="00300DDB">
        <w:rPr>
          <w:rFonts w:ascii="Arial" w:hAnsi="Arial" w:cs="Arial"/>
        </w:rPr>
        <w:t>full force</w:t>
      </w:r>
      <w:r w:rsidRPr="00300DDB">
        <w:rPr>
          <w:rFonts w:ascii="Arial" w:hAnsi="Arial" w:cs="Arial"/>
        </w:rPr>
        <w:t xml:space="preserve"> and effective.</w:t>
      </w:r>
    </w:p>
    <w:p w14:paraId="7557B37D" w14:textId="77777777" w:rsidR="00BA701C" w:rsidRPr="00300DDB" w:rsidRDefault="00BA701C" w:rsidP="00B46599">
      <w:pPr>
        <w:spacing w:before="200" w:after="200"/>
        <w:jc w:val="both"/>
        <w:rPr>
          <w:rFonts w:ascii="Arial" w:hAnsi="Arial" w:cs="Arial"/>
        </w:rPr>
      </w:pPr>
    </w:p>
    <w:p w14:paraId="408DB8B9" w14:textId="7FBE2D07" w:rsidR="00622FBA" w:rsidRPr="0047760B" w:rsidRDefault="007A7740"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FORCE MAJEURE</w:t>
      </w:r>
      <w:r w:rsidR="00622FBA" w:rsidRPr="0047760B">
        <w:rPr>
          <w:rFonts w:ascii="Arial" w:hAnsi="Arial" w:cs="Arial"/>
          <w:b/>
          <w:sz w:val="22"/>
          <w:szCs w:val="22"/>
        </w:rPr>
        <w:t>:</w:t>
      </w:r>
    </w:p>
    <w:p w14:paraId="0EF35D1B" w14:textId="66866018" w:rsidR="00844912" w:rsidRDefault="00622FBA" w:rsidP="004E1A5C">
      <w:pPr>
        <w:spacing w:before="200" w:after="200"/>
        <w:ind w:left="720"/>
        <w:jc w:val="both"/>
        <w:rPr>
          <w:rFonts w:ascii="Arial" w:hAnsi="Arial" w:cs="Arial"/>
          <w:sz w:val="22"/>
          <w:szCs w:val="22"/>
        </w:rPr>
      </w:pPr>
      <w:r w:rsidRPr="00300DDB">
        <w:rPr>
          <w:rFonts w:ascii="Arial" w:hAnsi="Arial" w:cs="Arial"/>
          <w:sz w:val="22"/>
          <w:szCs w:val="22"/>
        </w:rPr>
        <w:t xml:space="preserve">None of the parties shall be under any liability for any loss or damage resulting from delay, failure to perform this </w:t>
      </w:r>
      <w:r w:rsidR="001A4269" w:rsidRPr="00300DDB">
        <w:rPr>
          <w:rFonts w:ascii="Arial" w:hAnsi="Arial" w:cs="Arial"/>
          <w:sz w:val="22"/>
          <w:szCs w:val="22"/>
        </w:rPr>
        <w:t>Mo</w:t>
      </w:r>
      <w:r w:rsidR="0077408A" w:rsidRPr="00300DDB">
        <w:rPr>
          <w:rFonts w:ascii="Arial" w:hAnsi="Arial" w:cs="Arial"/>
          <w:sz w:val="22"/>
          <w:szCs w:val="22"/>
        </w:rPr>
        <w:t>U/</w:t>
      </w:r>
      <w:r w:rsidRPr="00300DDB">
        <w:rPr>
          <w:rFonts w:ascii="Arial" w:hAnsi="Arial" w:cs="Arial"/>
          <w:sz w:val="22"/>
          <w:szCs w:val="22"/>
        </w:rPr>
        <w:t>agreement either in whole or in part where such delay or failure shall be due to a cause beyond its responsible control, including but not limited to, wars, the threat of imminent wars, riots, other act of civil disobedience</w:t>
      </w:r>
      <w:r w:rsidR="00BE35D0" w:rsidRPr="00300DDB">
        <w:rPr>
          <w:rFonts w:ascii="Arial" w:hAnsi="Arial" w:cs="Arial"/>
          <w:sz w:val="22"/>
          <w:szCs w:val="22"/>
        </w:rPr>
        <w:t>,</w:t>
      </w:r>
      <w:r w:rsidRPr="00300DDB">
        <w:rPr>
          <w:rFonts w:ascii="Arial" w:hAnsi="Arial" w:cs="Arial"/>
          <w:sz w:val="22"/>
          <w:szCs w:val="22"/>
        </w:rPr>
        <w:t xml:space="preserve"> </w:t>
      </w:r>
      <w:r w:rsidRPr="00300DDB">
        <w:rPr>
          <w:rFonts w:ascii="Arial" w:hAnsi="Arial" w:cs="Arial"/>
          <w:sz w:val="22"/>
          <w:szCs w:val="22"/>
        </w:rPr>
        <w:lastRenderedPageBreak/>
        <w:t>insurrection, act of God, restraints imposed by government or any other supernatural or due to industrial or trade disputes, fires, explosion, storms, fl</w:t>
      </w:r>
      <w:r w:rsidR="00BE35D0" w:rsidRPr="00300DDB">
        <w:rPr>
          <w:rFonts w:ascii="Arial" w:hAnsi="Arial" w:cs="Arial"/>
          <w:sz w:val="22"/>
          <w:szCs w:val="22"/>
        </w:rPr>
        <w:t>oods, lightings, earthquakes or any</w:t>
      </w:r>
      <w:r w:rsidRPr="00300DDB">
        <w:rPr>
          <w:rFonts w:ascii="Arial" w:hAnsi="Arial" w:cs="Arial"/>
          <w:sz w:val="22"/>
          <w:szCs w:val="22"/>
        </w:rPr>
        <w:t xml:space="preserve"> other natural calamities. </w:t>
      </w:r>
    </w:p>
    <w:p w14:paraId="13147A37" w14:textId="77777777" w:rsidR="004E1A5C" w:rsidRPr="00300DDB" w:rsidRDefault="004E1A5C" w:rsidP="0047760B">
      <w:pPr>
        <w:spacing w:before="200" w:after="200"/>
        <w:jc w:val="both"/>
        <w:rPr>
          <w:rFonts w:ascii="Arial" w:hAnsi="Arial" w:cs="Arial"/>
          <w:sz w:val="22"/>
          <w:szCs w:val="22"/>
        </w:rPr>
      </w:pPr>
    </w:p>
    <w:p w14:paraId="15A78973" w14:textId="12482F1E" w:rsidR="00622FBA" w:rsidRPr="0047760B" w:rsidRDefault="007A7740"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NOTICE</w:t>
      </w:r>
      <w:r w:rsidR="00622FBA" w:rsidRPr="0047760B">
        <w:rPr>
          <w:rFonts w:ascii="Arial" w:hAnsi="Arial" w:cs="Arial"/>
          <w:b/>
          <w:sz w:val="22"/>
          <w:szCs w:val="22"/>
        </w:rPr>
        <w:t>:</w:t>
      </w:r>
    </w:p>
    <w:p w14:paraId="5750BFCA" w14:textId="29478FDB" w:rsidR="00622FBA" w:rsidRDefault="00622FBA" w:rsidP="00AC2590">
      <w:pPr>
        <w:spacing w:before="200" w:after="200"/>
        <w:ind w:left="720"/>
        <w:jc w:val="both"/>
        <w:rPr>
          <w:rFonts w:ascii="Arial" w:hAnsi="Arial" w:cs="Arial"/>
          <w:sz w:val="22"/>
          <w:szCs w:val="22"/>
        </w:rPr>
      </w:pPr>
      <w:r w:rsidRPr="00300DDB">
        <w:rPr>
          <w:rFonts w:ascii="Arial" w:hAnsi="Arial" w:cs="Arial"/>
          <w:sz w:val="22"/>
          <w:szCs w:val="22"/>
        </w:rPr>
        <w:t>Any notice, demand, request or report to be given or made hereunder shall be given or made in writing by letter, fax and shall be deemed to have been delivered or given; 7 (seven) working days after posting; in the case of fax and email twenty-four (24) hours after dispatch, provided always that if the deemed delivery date shall not be a normal business day at the location of the addressee then the delivery shall be deemed to take place on the first normal business day then following. The notice, demand, request or report shall be given or made at the address of the addressee stated hereunder or at such other address as such Party shall have designated by notice in writing to the other Party hereto.</w:t>
      </w:r>
    </w:p>
    <w:p w14:paraId="39667D21" w14:textId="77777777" w:rsidR="00844912" w:rsidRPr="00300DDB" w:rsidRDefault="00844912" w:rsidP="00AC2590">
      <w:pPr>
        <w:spacing w:before="200" w:after="200"/>
        <w:ind w:left="720"/>
        <w:jc w:val="both"/>
        <w:rPr>
          <w:rFonts w:ascii="Arial" w:hAnsi="Arial" w:cs="Arial"/>
          <w:sz w:val="22"/>
          <w:szCs w:val="22"/>
        </w:rPr>
      </w:pPr>
    </w:p>
    <w:p w14:paraId="4FDA9F5E" w14:textId="341DC55A" w:rsidR="002C050E" w:rsidRPr="0047760B" w:rsidRDefault="002C050E"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C</w:t>
      </w:r>
      <w:r w:rsidR="00DA04BF" w:rsidRPr="0047760B">
        <w:rPr>
          <w:rFonts w:ascii="Arial" w:hAnsi="Arial" w:cs="Arial"/>
          <w:b/>
          <w:sz w:val="22"/>
          <w:szCs w:val="22"/>
        </w:rPr>
        <w:t>OM</w:t>
      </w:r>
      <w:r w:rsidR="00D22057">
        <w:rPr>
          <w:rFonts w:ascii="Arial" w:hAnsi="Arial" w:cs="Arial"/>
          <w:b/>
          <w:sz w:val="22"/>
          <w:szCs w:val="22"/>
        </w:rPr>
        <w:t>MU</w:t>
      </w:r>
      <w:r w:rsidR="00DA04BF" w:rsidRPr="0047760B">
        <w:rPr>
          <w:rFonts w:ascii="Arial" w:hAnsi="Arial" w:cs="Arial"/>
          <w:b/>
          <w:sz w:val="22"/>
          <w:szCs w:val="22"/>
        </w:rPr>
        <w:t>NICATION</w:t>
      </w:r>
      <w:r w:rsidR="00931214" w:rsidRPr="0047760B">
        <w:rPr>
          <w:rFonts w:ascii="Arial" w:hAnsi="Arial" w:cs="Arial"/>
          <w:b/>
          <w:sz w:val="22"/>
          <w:szCs w:val="22"/>
        </w:rPr>
        <w:t>/ PROMOTION/</w:t>
      </w:r>
      <w:r w:rsidR="005447FC" w:rsidRPr="0047760B">
        <w:rPr>
          <w:rFonts w:ascii="Arial" w:hAnsi="Arial" w:cs="Arial"/>
          <w:b/>
          <w:sz w:val="22"/>
          <w:szCs w:val="22"/>
        </w:rPr>
        <w:t xml:space="preserve"> </w:t>
      </w:r>
      <w:r w:rsidR="001C063E" w:rsidRPr="0047760B">
        <w:rPr>
          <w:rFonts w:ascii="Arial" w:hAnsi="Arial" w:cs="Arial"/>
          <w:b/>
          <w:sz w:val="22"/>
          <w:szCs w:val="22"/>
        </w:rPr>
        <w:t>BRANDING</w:t>
      </w:r>
      <w:r w:rsidRPr="0047760B">
        <w:rPr>
          <w:rFonts w:ascii="Arial" w:hAnsi="Arial" w:cs="Arial"/>
          <w:b/>
          <w:sz w:val="22"/>
          <w:szCs w:val="22"/>
        </w:rPr>
        <w:t xml:space="preserve">: </w:t>
      </w:r>
    </w:p>
    <w:p w14:paraId="1120C413" w14:textId="77777777" w:rsidR="003062A3" w:rsidRPr="00300DDB" w:rsidRDefault="00AC2590" w:rsidP="003D17F8">
      <w:pPr>
        <w:spacing w:before="200" w:after="200"/>
        <w:ind w:left="720"/>
        <w:jc w:val="both"/>
        <w:rPr>
          <w:rFonts w:ascii="Arial" w:hAnsi="Arial" w:cs="Arial"/>
          <w:sz w:val="22"/>
          <w:szCs w:val="22"/>
        </w:rPr>
      </w:pPr>
      <w:r w:rsidRPr="00300DDB">
        <w:rPr>
          <w:rFonts w:ascii="Arial" w:hAnsi="Arial" w:cs="Arial"/>
          <w:sz w:val="22"/>
          <w:szCs w:val="22"/>
        </w:rPr>
        <w:t>C</w:t>
      </w:r>
      <w:r w:rsidR="002C050E" w:rsidRPr="00300DDB">
        <w:rPr>
          <w:rFonts w:ascii="Arial" w:hAnsi="Arial" w:cs="Arial"/>
          <w:sz w:val="22"/>
          <w:szCs w:val="22"/>
        </w:rPr>
        <w:t xml:space="preserve">ommunication activity and marketing plan of </w:t>
      </w:r>
      <w:r w:rsidR="001A4269" w:rsidRPr="00300DDB">
        <w:rPr>
          <w:rFonts w:ascii="Arial" w:hAnsi="Arial" w:cs="Arial"/>
          <w:sz w:val="22"/>
          <w:szCs w:val="22"/>
        </w:rPr>
        <w:t>the initiatives under this Mo</w:t>
      </w:r>
      <w:r w:rsidRPr="00300DDB">
        <w:rPr>
          <w:rFonts w:ascii="Arial" w:hAnsi="Arial" w:cs="Arial"/>
          <w:sz w:val="22"/>
          <w:szCs w:val="22"/>
        </w:rPr>
        <w:t xml:space="preserve">U </w:t>
      </w:r>
      <w:r w:rsidR="002C050E" w:rsidRPr="00300DDB">
        <w:rPr>
          <w:rFonts w:ascii="Arial" w:hAnsi="Arial" w:cs="Arial"/>
          <w:sz w:val="22"/>
          <w:szCs w:val="22"/>
        </w:rPr>
        <w:t xml:space="preserve">should consider all outputs to be based on standard cross-promotion or </w:t>
      </w:r>
      <w:r w:rsidRPr="00300DDB">
        <w:rPr>
          <w:rFonts w:ascii="Arial" w:hAnsi="Arial" w:cs="Arial"/>
          <w:sz w:val="22"/>
          <w:szCs w:val="22"/>
        </w:rPr>
        <w:t xml:space="preserve">co-promotion compliances where </w:t>
      </w:r>
      <w:r w:rsidR="002C050E" w:rsidRPr="00300DDB">
        <w:rPr>
          <w:rFonts w:ascii="Arial" w:hAnsi="Arial" w:cs="Arial"/>
          <w:b/>
          <w:sz w:val="22"/>
          <w:szCs w:val="22"/>
        </w:rPr>
        <w:t>Cross-Promotion</w:t>
      </w:r>
      <w:r w:rsidR="002C050E" w:rsidRPr="00300DDB">
        <w:rPr>
          <w:rFonts w:ascii="Arial" w:hAnsi="Arial" w:cs="Arial"/>
          <w:sz w:val="22"/>
          <w:szCs w:val="22"/>
        </w:rPr>
        <w:t xml:space="preserve"> is a marketing practice in which customers/consumers/beneficiaries of one product/services/brand image are targeted with promotion of a related product/services/brand im</w:t>
      </w:r>
      <w:r w:rsidRPr="00300DDB">
        <w:rPr>
          <w:rFonts w:ascii="Arial" w:hAnsi="Arial" w:cs="Arial"/>
          <w:sz w:val="22"/>
          <w:szCs w:val="22"/>
        </w:rPr>
        <w:t xml:space="preserve">age for the benefit of both </w:t>
      </w:r>
      <w:r w:rsidR="002C050E" w:rsidRPr="00300DDB">
        <w:rPr>
          <w:rFonts w:ascii="Arial" w:hAnsi="Arial" w:cs="Arial"/>
          <w:sz w:val="22"/>
          <w:szCs w:val="22"/>
        </w:rPr>
        <w:t xml:space="preserve">parties &amp; </w:t>
      </w:r>
      <w:r w:rsidR="002C050E" w:rsidRPr="00300DDB">
        <w:rPr>
          <w:rFonts w:ascii="Arial" w:hAnsi="Arial" w:cs="Arial"/>
          <w:b/>
          <w:bCs/>
          <w:sz w:val="22"/>
          <w:szCs w:val="22"/>
        </w:rPr>
        <w:t xml:space="preserve">Co-Promotion </w:t>
      </w:r>
      <w:r w:rsidR="002C050E" w:rsidRPr="00300DDB">
        <w:rPr>
          <w:rFonts w:ascii="Arial" w:hAnsi="Arial" w:cs="Arial"/>
          <w:bCs/>
          <w:sz w:val="22"/>
          <w:szCs w:val="22"/>
        </w:rPr>
        <w:t>is a marketing practice where an</w:t>
      </w:r>
      <w:r w:rsidR="002C050E" w:rsidRPr="00300DDB">
        <w:rPr>
          <w:rFonts w:ascii="Arial" w:hAnsi="Arial" w:cs="Arial"/>
          <w:b/>
          <w:bCs/>
          <w:sz w:val="22"/>
          <w:szCs w:val="22"/>
        </w:rPr>
        <w:t xml:space="preserve"> </w:t>
      </w:r>
      <w:r w:rsidR="002C050E" w:rsidRPr="00300DDB">
        <w:rPr>
          <w:rFonts w:ascii="Arial" w:hAnsi="Arial" w:cs="Arial"/>
          <w:sz w:val="22"/>
          <w:szCs w:val="22"/>
        </w:rPr>
        <w:t xml:space="preserve">entity uses another entity’s sales force/creative team/intellectual property in addition to its own, to promote the same </w:t>
      </w:r>
      <w:hyperlink r:id="rId8" w:history="1">
        <w:r w:rsidR="002C050E" w:rsidRPr="00300DDB">
          <w:rPr>
            <w:rFonts w:ascii="Arial" w:hAnsi="Arial" w:cs="Arial"/>
            <w:color w:val="000000" w:themeColor="text1"/>
            <w:sz w:val="22"/>
            <w:szCs w:val="22"/>
          </w:rPr>
          <w:t>brand</w:t>
        </w:r>
      </w:hyperlink>
      <w:r w:rsidR="002C050E" w:rsidRPr="00300DDB">
        <w:rPr>
          <w:rFonts w:ascii="Arial" w:hAnsi="Arial" w:cs="Arial"/>
          <w:color w:val="000000" w:themeColor="text1"/>
          <w:sz w:val="22"/>
          <w:szCs w:val="22"/>
        </w:rPr>
        <w:t xml:space="preserve"> </w:t>
      </w:r>
      <w:r w:rsidR="002C050E" w:rsidRPr="00300DDB">
        <w:rPr>
          <w:rFonts w:ascii="Arial" w:hAnsi="Arial" w:cs="Arial"/>
          <w:sz w:val="22"/>
          <w:szCs w:val="22"/>
        </w:rPr>
        <w:t>or range of bra</w:t>
      </w:r>
      <w:r w:rsidRPr="00300DDB">
        <w:rPr>
          <w:rFonts w:ascii="Arial" w:hAnsi="Arial" w:cs="Arial"/>
          <w:sz w:val="22"/>
          <w:szCs w:val="22"/>
        </w:rPr>
        <w:t xml:space="preserve">nds for the benefit of both </w:t>
      </w:r>
      <w:r w:rsidR="002C050E" w:rsidRPr="00300DDB">
        <w:rPr>
          <w:rFonts w:ascii="Arial" w:hAnsi="Arial" w:cs="Arial"/>
          <w:sz w:val="22"/>
          <w:szCs w:val="22"/>
        </w:rPr>
        <w:t xml:space="preserve">parties. This should happen with written mutual agreement on each party’s branding weightage and other roles. </w:t>
      </w:r>
    </w:p>
    <w:p w14:paraId="310EC819" w14:textId="77777777" w:rsidR="00AC2590" w:rsidRPr="00300DDB" w:rsidRDefault="00AC2590" w:rsidP="00982852">
      <w:pPr>
        <w:tabs>
          <w:tab w:val="left" w:pos="990"/>
        </w:tabs>
        <w:spacing w:after="120"/>
        <w:rPr>
          <w:rFonts w:ascii="Arial" w:hAnsi="Arial" w:cs="Arial"/>
          <w:b/>
          <w:color w:val="000000"/>
          <w:sz w:val="22"/>
          <w:szCs w:val="22"/>
        </w:rPr>
      </w:pPr>
    </w:p>
    <w:p w14:paraId="3650F1A1" w14:textId="6B745190" w:rsidR="00B46599" w:rsidRPr="00300DDB" w:rsidRDefault="00622FBA" w:rsidP="00E46548">
      <w:pPr>
        <w:tabs>
          <w:tab w:val="left" w:pos="990"/>
        </w:tabs>
        <w:spacing w:after="120"/>
        <w:rPr>
          <w:rFonts w:ascii="Arial" w:hAnsi="Arial" w:cs="Arial"/>
          <w:b/>
          <w:color w:val="000000"/>
          <w:sz w:val="22"/>
          <w:szCs w:val="22"/>
        </w:rPr>
      </w:pPr>
      <w:r w:rsidRPr="00300DDB">
        <w:rPr>
          <w:rFonts w:ascii="Arial" w:hAnsi="Arial" w:cs="Arial"/>
          <w:b/>
          <w:color w:val="000000"/>
          <w:sz w:val="22"/>
          <w:szCs w:val="22"/>
        </w:rPr>
        <w:t xml:space="preserve">For the First Party: </w:t>
      </w:r>
    </w:p>
    <w:p w14:paraId="47C3D747" w14:textId="77777777" w:rsidR="00E46548" w:rsidRPr="00300DDB" w:rsidRDefault="00E46548" w:rsidP="00E46548">
      <w:pPr>
        <w:ind w:left="720"/>
        <w:rPr>
          <w:rFonts w:ascii="Arial" w:hAnsi="Arial" w:cs="Arial"/>
          <w:b/>
          <w:color w:val="000000"/>
          <w:sz w:val="22"/>
          <w:szCs w:val="22"/>
        </w:rPr>
      </w:pPr>
      <w:r w:rsidRPr="00300DDB">
        <w:rPr>
          <w:rFonts w:ascii="Arial" w:hAnsi="Arial" w:cs="Arial"/>
          <w:sz w:val="22"/>
          <w:szCs w:val="22"/>
        </w:rPr>
        <w:t>Ministry of Fisheries and Livestock (</w:t>
      </w:r>
      <w:proofErr w:type="spellStart"/>
      <w:r w:rsidRPr="00300DDB">
        <w:rPr>
          <w:rFonts w:ascii="Arial" w:hAnsi="Arial" w:cs="Arial"/>
          <w:sz w:val="22"/>
          <w:szCs w:val="22"/>
        </w:rPr>
        <w:t>MoFL</w:t>
      </w:r>
      <w:proofErr w:type="spellEnd"/>
      <w:r w:rsidRPr="00300DDB">
        <w:rPr>
          <w:rFonts w:ascii="Arial" w:hAnsi="Arial" w:cs="Arial"/>
          <w:sz w:val="22"/>
          <w:szCs w:val="22"/>
        </w:rPr>
        <w:t>)</w:t>
      </w:r>
    </w:p>
    <w:p w14:paraId="43FC793C" w14:textId="6A823ABD" w:rsidR="00E46548" w:rsidRDefault="00395ADA" w:rsidP="00D74EDC">
      <w:pPr>
        <w:ind w:left="720"/>
        <w:jc w:val="both"/>
        <w:rPr>
          <w:rFonts w:ascii="Arial" w:hAnsi="Arial" w:cs="Arial"/>
          <w:sz w:val="22"/>
          <w:szCs w:val="22"/>
        </w:rPr>
      </w:pPr>
      <w:r>
        <w:rPr>
          <w:rFonts w:ascii="Arial" w:hAnsi="Arial" w:cs="Arial"/>
          <w:sz w:val="22"/>
          <w:szCs w:val="22"/>
        </w:rPr>
        <w:t>Bangladesh Secretariat</w:t>
      </w:r>
      <w:r w:rsidR="00E46548" w:rsidRPr="00300DDB">
        <w:rPr>
          <w:rFonts w:ascii="Arial" w:hAnsi="Arial" w:cs="Arial"/>
          <w:sz w:val="22"/>
          <w:szCs w:val="22"/>
        </w:rPr>
        <w:t>, Dhaka</w:t>
      </w:r>
    </w:p>
    <w:p w14:paraId="2114646A" w14:textId="265D04BC" w:rsidR="00D74EDC" w:rsidRDefault="00D74EDC" w:rsidP="00D74EDC">
      <w:pPr>
        <w:ind w:left="720"/>
        <w:jc w:val="both"/>
        <w:rPr>
          <w:rFonts w:ascii="Arial" w:hAnsi="Arial" w:cs="Arial"/>
          <w:sz w:val="22"/>
          <w:szCs w:val="22"/>
        </w:rPr>
      </w:pPr>
    </w:p>
    <w:p w14:paraId="598B6C0C" w14:textId="77777777" w:rsidR="00D74EDC" w:rsidRPr="00300DDB" w:rsidRDefault="00D74EDC" w:rsidP="00D74EDC">
      <w:pPr>
        <w:ind w:left="720"/>
        <w:jc w:val="both"/>
        <w:rPr>
          <w:rFonts w:ascii="Arial" w:hAnsi="Arial" w:cs="Arial"/>
          <w:sz w:val="22"/>
          <w:szCs w:val="22"/>
        </w:rPr>
      </w:pPr>
    </w:p>
    <w:p w14:paraId="5A527771" w14:textId="6319855D" w:rsidR="00AC2590" w:rsidRPr="00300DDB" w:rsidRDefault="005821E1" w:rsidP="00AC2590">
      <w:pPr>
        <w:spacing w:after="100" w:afterAutospacing="1"/>
        <w:rPr>
          <w:rFonts w:ascii="Arial" w:hAnsi="Arial" w:cs="Arial"/>
          <w:b/>
          <w:color w:val="000000"/>
          <w:sz w:val="22"/>
          <w:szCs w:val="22"/>
        </w:rPr>
      </w:pPr>
      <w:r w:rsidRPr="00300DDB">
        <w:rPr>
          <w:rFonts w:ascii="Arial" w:hAnsi="Arial" w:cs="Arial"/>
          <w:b/>
          <w:color w:val="000000"/>
          <w:sz w:val="22"/>
          <w:szCs w:val="22"/>
        </w:rPr>
        <w:t xml:space="preserve">For the second Party: </w:t>
      </w:r>
    </w:p>
    <w:p w14:paraId="6869EB09" w14:textId="77777777" w:rsidR="00E46548" w:rsidRPr="00300DDB" w:rsidRDefault="00E46548" w:rsidP="00E46548">
      <w:pPr>
        <w:ind w:left="720"/>
        <w:rPr>
          <w:rFonts w:ascii="Arial" w:hAnsi="Arial" w:cs="Arial"/>
          <w:b/>
          <w:color w:val="000000"/>
          <w:sz w:val="22"/>
          <w:szCs w:val="22"/>
        </w:rPr>
      </w:pPr>
      <w:r w:rsidRPr="00300DDB">
        <w:rPr>
          <w:rFonts w:ascii="Arial" w:hAnsi="Arial" w:cs="Arial"/>
          <w:sz w:val="22"/>
          <w:szCs w:val="22"/>
        </w:rPr>
        <w:t xml:space="preserve">Aspire to Innovate (a2i) </w:t>
      </w:r>
      <w:proofErr w:type="spellStart"/>
      <w:r w:rsidRPr="00300DDB">
        <w:rPr>
          <w:rFonts w:ascii="Arial" w:hAnsi="Arial" w:cs="Arial"/>
          <w:sz w:val="22"/>
          <w:szCs w:val="22"/>
        </w:rPr>
        <w:t>Programme</w:t>
      </w:r>
      <w:proofErr w:type="spellEnd"/>
    </w:p>
    <w:p w14:paraId="31512205" w14:textId="77777777" w:rsidR="00500417" w:rsidRDefault="00500417" w:rsidP="00500417">
      <w:pPr>
        <w:ind w:left="720"/>
        <w:rPr>
          <w:rFonts w:ascii="Arial" w:hAnsi="Arial" w:cs="Arial"/>
          <w:sz w:val="22"/>
          <w:szCs w:val="22"/>
        </w:rPr>
      </w:pPr>
      <w:r>
        <w:rPr>
          <w:rFonts w:ascii="Arial" w:hAnsi="Arial" w:cs="Arial"/>
          <w:sz w:val="22"/>
          <w:szCs w:val="22"/>
        </w:rPr>
        <w:t xml:space="preserve">Information and </w:t>
      </w:r>
      <w:proofErr w:type="spellStart"/>
      <w:r>
        <w:rPr>
          <w:rFonts w:ascii="Arial" w:hAnsi="Arial" w:cs="Arial"/>
          <w:sz w:val="22"/>
          <w:szCs w:val="22"/>
        </w:rPr>
        <w:t>Commmunications</w:t>
      </w:r>
      <w:proofErr w:type="spellEnd"/>
      <w:r>
        <w:rPr>
          <w:rFonts w:ascii="Arial" w:hAnsi="Arial" w:cs="Arial"/>
          <w:sz w:val="22"/>
          <w:szCs w:val="22"/>
        </w:rPr>
        <w:t xml:space="preserve"> Technology (ICT) Division </w:t>
      </w:r>
    </w:p>
    <w:p w14:paraId="1092D7B6" w14:textId="77777777" w:rsidR="00500417" w:rsidRPr="00300DDB" w:rsidRDefault="00500417" w:rsidP="00500417">
      <w:pPr>
        <w:ind w:left="720"/>
        <w:rPr>
          <w:rFonts w:ascii="Arial" w:hAnsi="Arial" w:cs="Arial"/>
          <w:sz w:val="22"/>
          <w:szCs w:val="22"/>
        </w:rPr>
      </w:pPr>
      <w:r>
        <w:rPr>
          <w:rFonts w:ascii="Arial" w:hAnsi="Arial" w:cs="Arial"/>
          <w:sz w:val="22"/>
          <w:szCs w:val="22"/>
        </w:rPr>
        <w:t>E-14/X, ICT Tower, Floor 13</w:t>
      </w:r>
      <w:r w:rsidRPr="00300DDB">
        <w:rPr>
          <w:rFonts w:ascii="Arial" w:hAnsi="Arial" w:cs="Arial"/>
          <w:sz w:val="22"/>
          <w:szCs w:val="22"/>
        </w:rPr>
        <w:t xml:space="preserve">, </w:t>
      </w:r>
    </w:p>
    <w:p w14:paraId="6C6A15F0" w14:textId="77777777" w:rsidR="00500417" w:rsidRPr="00300DDB" w:rsidRDefault="00500417" w:rsidP="00500417">
      <w:pPr>
        <w:ind w:left="720"/>
        <w:jc w:val="both"/>
        <w:rPr>
          <w:rFonts w:ascii="Arial" w:hAnsi="Arial" w:cs="Arial"/>
          <w:sz w:val="22"/>
          <w:szCs w:val="22"/>
        </w:rPr>
      </w:pPr>
      <w:r>
        <w:rPr>
          <w:rFonts w:ascii="Arial" w:hAnsi="Arial" w:cs="Arial"/>
          <w:sz w:val="22"/>
          <w:szCs w:val="22"/>
        </w:rPr>
        <w:t xml:space="preserve">Agargaon, </w:t>
      </w:r>
      <w:r w:rsidRPr="00300DDB">
        <w:rPr>
          <w:rFonts w:ascii="Arial" w:hAnsi="Arial" w:cs="Arial"/>
          <w:sz w:val="22"/>
          <w:szCs w:val="22"/>
        </w:rPr>
        <w:t>Sher-e-Bangla Nagar, Dhaka-1207</w:t>
      </w:r>
      <w:r>
        <w:rPr>
          <w:rFonts w:ascii="Arial" w:hAnsi="Arial" w:cs="Arial"/>
          <w:sz w:val="22"/>
          <w:szCs w:val="22"/>
        </w:rPr>
        <w:t xml:space="preserve">, Bangladesh. </w:t>
      </w:r>
    </w:p>
    <w:p w14:paraId="528D1541" w14:textId="7177475A" w:rsidR="00483CEF" w:rsidRPr="00300DDB" w:rsidRDefault="00E845C7" w:rsidP="0047760B">
      <w:pPr>
        <w:spacing w:after="120" w:line="360" w:lineRule="auto"/>
        <w:jc w:val="both"/>
        <w:rPr>
          <w:rFonts w:ascii="Arial" w:hAnsi="Arial" w:cs="Arial"/>
          <w:sz w:val="22"/>
          <w:szCs w:val="22"/>
        </w:rPr>
      </w:pPr>
      <w:r w:rsidRPr="00300DDB">
        <w:rPr>
          <w:rFonts w:ascii="Arial" w:hAnsi="Arial" w:cs="Arial"/>
          <w:sz w:val="22"/>
          <w:szCs w:val="22"/>
        </w:rPr>
        <w:t xml:space="preserve"> </w:t>
      </w:r>
    </w:p>
    <w:p w14:paraId="09753C0D" w14:textId="01352D29" w:rsidR="00622FBA" w:rsidRPr="0047760B" w:rsidRDefault="007A7740" w:rsidP="0047760B">
      <w:pPr>
        <w:pStyle w:val="ListParagraph"/>
        <w:numPr>
          <w:ilvl w:val="0"/>
          <w:numId w:val="36"/>
        </w:numPr>
        <w:tabs>
          <w:tab w:val="left" w:pos="540"/>
        </w:tabs>
        <w:spacing w:before="200" w:after="200"/>
        <w:rPr>
          <w:rFonts w:ascii="Arial" w:hAnsi="Arial" w:cs="Arial"/>
          <w:sz w:val="22"/>
          <w:szCs w:val="22"/>
        </w:rPr>
      </w:pPr>
      <w:r w:rsidRPr="0047760B">
        <w:rPr>
          <w:rFonts w:ascii="Arial" w:hAnsi="Arial" w:cs="Arial"/>
          <w:b/>
          <w:sz w:val="22"/>
          <w:szCs w:val="22"/>
        </w:rPr>
        <w:t>NON-WAIVER</w:t>
      </w:r>
      <w:r w:rsidR="00622FBA" w:rsidRPr="0047760B">
        <w:rPr>
          <w:rFonts w:ascii="Arial" w:hAnsi="Arial" w:cs="Arial"/>
          <w:b/>
          <w:sz w:val="22"/>
          <w:szCs w:val="22"/>
        </w:rPr>
        <w:t>:</w:t>
      </w:r>
    </w:p>
    <w:p w14:paraId="08A15DCC" w14:textId="21A545D2" w:rsidR="00A341CE" w:rsidRDefault="00622FBA" w:rsidP="00353945">
      <w:pPr>
        <w:tabs>
          <w:tab w:val="left" w:pos="400"/>
        </w:tabs>
        <w:spacing w:before="200" w:after="200"/>
        <w:ind w:left="720"/>
        <w:jc w:val="both"/>
        <w:rPr>
          <w:rFonts w:ascii="Arial" w:hAnsi="Arial" w:cs="Arial"/>
          <w:sz w:val="22"/>
          <w:szCs w:val="22"/>
        </w:rPr>
      </w:pPr>
      <w:r w:rsidRPr="00300DDB">
        <w:rPr>
          <w:rFonts w:ascii="Arial" w:hAnsi="Arial" w:cs="Arial"/>
          <w:sz w:val="22"/>
          <w:szCs w:val="22"/>
        </w:rPr>
        <w:t>Failure or delay on the part of the parties hereto to exercise any right, power or remedy under this agreement shall not operate as a waiver thereof. The rights, and remedies provided herein are cumulative and are not exclusive of any rights, powers or remedies under law.</w:t>
      </w:r>
    </w:p>
    <w:p w14:paraId="5C7459D6" w14:textId="77777777" w:rsidR="00353945" w:rsidRPr="00353945" w:rsidRDefault="00353945" w:rsidP="00353945">
      <w:pPr>
        <w:tabs>
          <w:tab w:val="left" w:pos="400"/>
        </w:tabs>
        <w:spacing w:before="200" w:after="200"/>
        <w:ind w:left="720"/>
        <w:jc w:val="both"/>
        <w:rPr>
          <w:rFonts w:ascii="Arial" w:hAnsi="Arial" w:cs="Arial"/>
          <w:sz w:val="22"/>
          <w:szCs w:val="22"/>
        </w:rPr>
      </w:pPr>
    </w:p>
    <w:p w14:paraId="31982331" w14:textId="3CA60C54" w:rsidR="00622FBA" w:rsidRPr="0047760B" w:rsidRDefault="007A7740"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lastRenderedPageBreak/>
        <w:t>CO</w:t>
      </w:r>
      <w:r w:rsidR="00854FAF" w:rsidRPr="0047760B">
        <w:rPr>
          <w:rFonts w:ascii="Arial" w:hAnsi="Arial" w:cs="Arial"/>
          <w:b/>
          <w:sz w:val="22"/>
          <w:szCs w:val="22"/>
        </w:rPr>
        <w:t>N</w:t>
      </w:r>
      <w:r w:rsidRPr="0047760B">
        <w:rPr>
          <w:rFonts w:ascii="Arial" w:hAnsi="Arial" w:cs="Arial"/>
          <w:b/>
          <w:sz w:val="22"/>
          <w:szCs w:val="22"/>
        </w:rPr>
        <w:t>FIDENTIALITY</w:t>
      </w:r>
      <w:r w:rsidR="00622FBA" w:rsidRPr="0047760B">
        <w:rPr>
          <w:rFonts w:ascii="Arial" w:hAnsi="Arial" w:cs="Arial"/>
          <w:b/>
          <w:sz w:val="22"/>
          <w:szCs w:val="22"/>
        </w:rPr>
        <w:t>:</w:t>
      </w:r>
    </w:p>
    <w:p w14:paraId="4E8A7E94" w14:textId="5703E9D2" w:rsidR="003D17F8" w:rsidRPr="00300DDB" w:rsidRDefault="00622FBA" w:rsidP="00C84AE7">
      <w:pPr>
        <w:spacing w:before="200" w:after="200"/>
        <w:ind w:left="720"/>
        <w:jc w:val="both"/>
        <w:rPr>
          <w:rFonts w:ascii="Arial" w:hAnsi="Arial" w:cs="Arial"/>
          <w:sz w:val="22"/>
          <w:szCs w:val="22"/>
        </w:rPr>
      </w:pPr>
      <w:r w:rsidRPr="00300DDB">
        <w:rPr>
          <w:rFonts w:ascii="Arial" w:hAnsi="Arial" w:cs="Arial"/>
          <w:sz w:val="22"/>
          <w:szCs w:val="22"/>
        </w:rPr>
        <w:t>Each Party shall treat this MoU and all non-public information, whether commercial, technical, financial or of whatever nature, obtained from the other Party under this MoU as confidential, and shall not use or disclose the same, or permit its use or disclosure, by any persons or entities, other than its employees and professional advisors who need to know such information to assist in performing their duties under this MoU, without the prior written consent of the other Party who discloses such information.  Each Party shall use its best efforts and take all appropriate steps to ensure compliance with this clause on the part of their present and future directors, officers and employees, during and after their term of employment.  No Party shall make any public announcement regarding this MoU or the transactions contemplated hereby without the prior written consent of the other Parties, which shall not be withheld unreasonably, if asked for.</w:t>
      </w:r>
    </w:p>
    <w:p w14:paraId="4C2DFB06" w14:textId="77777777" w:rsidR="00C84AE7" w:rsidRPr="00300DDB" w:rsidRDefault="00C84AE7" w:rsidP="00C84AE7">
      <w:pPr>
        <w:spacing w:before="200" w:after="200"/>
        <w:ind w:left="720"/>
        <w:jc w:val="both"/>
        <w:rPr>
          <w:rFonts w:ascii="Arial" w:hAnsi="Arial" w:cs="Arial"/>
          <w:sz w:val="22"/>
          <w:szCs w:val="22"/>
        </w:rPr>
      </w:pPr>
    </w:p>
    <w:p w14:paraId="3226DC4B" w14:textId="27D03E94" w:rsidR="00622FBA" w:rsidRPr="0047760B" w:rsidRDefault="00622FBA" w:rsidP="0047760B">
      <w:pPr>
        <w:pStyle w:val="ListParagraph"/>
        <w:numPr>
          <w:ilvl w:val="0"/>
          <w:numId w:val="36"/>
        </w:numPr>
        <w:spacing w:before="200" w:after="200"/>
        <w:jc w:val="both"/>
        <w:rPr>
          <w:rFonts w:ascii="Arial" w:hAnsi="Arial" w:cs="Arial"/>
          <w:b/>
          <w:sz w:val="22"/>
          <w:szCs w:val="22"/>
        </w:rPr>
      </w:pPr>
      <w:r w:rsidRPr="0047760B">
        <w:rPr>
          <w:rFonts w:ascii="Arial" w:hAnsi="Arial" w:cs="Arial"/>
          <w:b/>
          <w:sz w:val="22"/>
          <w:szCs w:val="22"/>
        </w:rPr>
        <w:t>NON -EXCLUSIVITY</w:t>
      </w:r>
    </w:p>
    <w:p w14:paraId="17DDEBA3" w14:textId="77777777" w:rsidR="001E2611" w:rsidRPr="00300DDB" w:rsidRDefault="00622FBA" w:rsidP="00AC2590">
      <w:pPr>
        <w:spacing w:before="200" w:after="200"/>
        <w:ind w:left="720"/>
        <w:jc w:val="both"/>
        <w:rPr>
          <w:rFonts w:ascii="Arial" w:hAnsi="Arial" w:cs="Arial"/>
          <w:sz w:val="22"/>
          <w:szCs w:val="22"/>
        </w:rPr>
      </w:pPr>
      <w:r w:rsidRPr="00300DDB">
        <w:rPr>
          <w:rFonts w:ascii="Arial" w:hAnsi="Arial" w:cs="Arial"/>
          <w:sz w:val="22"/>
          <w:szCs w:val="22"/>
        </w:rPr>
        <w:t xml:space="preserve">This </w:t>
      </w:r>
      <w:r w:rsidR="00341863" w:rsidRPr="00300DDB">
        <w:rPr>
          <w:rFonts w:ascii="Arial" w:hAnsi="Arial" w:cs="Arial"/>
          <w:sz w:val="22"/>
          <w:szCs w:val="22"/>
        </w:rPr>
        <w:t xml:space="preserve">MoU </w:t>
      </w:r>
      <w:r w:rsidR="005253D8" w:rsidRPr="00300DDB">
        <w:rPr>
          <w:rFonts w:ascii="Arial" w:hAnsi="Arial" w:cs="Arial"/>
          <w:sz w:val="22"/>
          <w:szCs w:val="22"/>
        </w:rPr>
        <w:t>does not restrict</w:t>
      </w:r>
      <w:r w:rsidR="009F2736" w:rsidRPr="00300DDB">
        <w:rPr>
          <w:rFonts w:ascii="Arial" w:hAnsi="Arial" w:cs="Arial"/>
          <w:sz w:val="22"/>
          <w:szCs w:val="22"/>
        </w:rPr>
        <w:t xml:space="preserve"> any of </w:t>
      </w:r>
      <w:r w:rsidR="005253D8" w:rsidRPr="00300DDB">
        <w:rPr>
          <w:rFonts w:ascii="Arial" w:hAnsi="Arial" w:cs="Arial"/>
          <w:sz w:val="22"/>
          <w:szCs w:val="22"/>
        </w:rPr>
        <w:t>the Parties</w:t>
      </w:r>
      <w:r w:rsidRPr="00300DDB">
        <w:rPr>
          <w:rFonts w:ascii="Arial" w:hAnsi="Arial" w:cs="Arial"/>
          <w:sz w:val="22"/>
          <w:szCs w:val="22"/>
        </w:rPr>
        <w:t xml:space="preserve"> to enter into Agreement or MoU with other organization at any time for the same or similar purposes.</w:t>
      </w:r>
    </w:p>
    <w:p w14:paraId="14529182" w14:textId="77777777" w:rsidR="00844912" w:rsidRPr="00300DDB" w:rsidRDefault="00844912" w:rsidP="0047760B">
      <w:pPr>
        <w:spacing w:before="200" w:after="200"/>
        <w:jc w:val="both"/>
        <w:rPr>
          <w:rFonts w:ascii="Arial" w:hAnsi="Arial" w:cs="Arial"/>
          <w:sz w:val="22"/>
          <w:szCs w:val="22"/>
        </w:rPr>
      </w:pPr>
    </w:p>
    <w:p w14:paraId="62BEBF5E" w14:textId="4BE2E098" w:rsidR="001E2611" w:rsidRPr="0047760B" w:rsidRDefault="001E2611" w:rsidP="0047760B">
      <w:pPr>
        <w:pStyle w:val="ListParagraph"/>
        <w:numPr>
          <w:ilvl w:val="0"/>
          <w:numId w:val="36"/>
        </w:numPr>
        <w:spacing w:before="200" w:after="200" w:line="360" w:lineRule="auto"/>
        <w:jc w:val="both"/>
        <w:rPr>
          <w:rFonts w:ascii="Arial" w:hAnsi="Arial" w:cs="Arial"/>
          <w:b/>
          <w:sz w:val="22"/>
          <w:szCs w:val="22"/>
        </w:rPr>
      </w:pPr>
      <w:r w:rsidRPr="0047760B">
        <w:rPr>
          <w:rFonts w:ascii="Arial" w:hAnsi="Arial" w:cs="Arial"/>
          <w:b/>
          <w:sz w:val="22"/>
          <w:szCs w:val="22"/>
        </w:rPr>
        <w:t xml:space="preserve">LOGOS: </w:t>
      </w:r>
    </w:p>
    <w:p w14:paraId="4AC06B90" w14:textId="77777777" w:rsidR="00622FBA" w:rsidRPr="00300DDB" w:rsidRDefault="001E2611" w:rsidP="00AC2590">
      <w:pPr>
        <w:pStyle w:val="ListParagraph"/>
        <w:spacing w:before="200" w:after="200"/>
        <w:jc w:val="both"/>
        <w:rPr>
          <w:rFonts w:ascii="Arial" w:hAnsi="Arial" w:cs="Arial"/>
          <w:sz w:val="22"/>
          <w:szCs w:val="22"/>
        </w:rPr>
      </w:pPr>
      <w:r w:rsidRPr="00300DDB">
        <w:rPr>
          <w:rFonts w:ascii="Arial" w:hAnsi="Arial" w:cs="Arial"/>
          <w:sz w:val="22"/>
          <w:szCs w:val="22"/>
        </w:rPr>
        <w:t xml:space="preserve">Output produced under this agreement such as any text or computer based materials, user </w:t>
      </w:r>
      <w:r w:rsidR="002137E4" w:rsidRPr="00300DDB">
        <w:rPr>
          <w:rFonts w:ascii="Arial" w:hAnsi="Arial" w:cs="Arial"/>
          <w:sz w:val="22"/>
          <w:szCs w:val="22"/>
        </w:rPr>
        <w:t xml:space="preserve">manual, </w:t>
      </w:r>
      <w:r w:rsidRPr="00300DDB">
        <w:rPr>
          <w:rFonts w:ascii="Arial" w:hAnsi="Arial" w:cs="Arial"/>
          <w:sz w:val="22"/>
          <w:szCs w:val="22"/>
        </w:rPr>
        <w:t xml:space="preserve">monitoring &amp; evaluation framework, research report, websites, among others will bear the logos of </w:t>
      </w:r>
      <w:r w:rsidR="002137E4" w:rsidRPr="00300DDB">
        <w:rPr>
          <w:rFonts w:ascii="Arial" w:hAnsi="Arial" w:cs="Arial"/>
          <w:sz w:val="22"/>
          <w:szCs w:val="22"/>
        </w:rPr>
        <w:t xml:space="preserve">Ministry of </w:t>
      </w:r>
      <w:r w:rsidR="00D27A38" w:rsidRPr="00300DDB">
        <w:rPr>
          <w:rFonts w:ascii="Arial" w:hAnsi="Arial" w:cs="Arial"/>
          <w:sz w:val="22"/>
          <w:szCs w:val="22"/>
        </w:rPr>
        <w:t>Fisheries and Livestock</w:t>
      </w:r>
      <w:r w:rsidR="006E45F4" w:rsidRPr="00300DDB">
        <w:rPr>
          <w:rFonts w:ascii="Arial" w:hAnsi="Arial" w:cs="Arial"/>
          <w:sz w:val="22"/>
          <w:szCs w:val="22"/>
        </w:rPr>
        <w:t>,</w:t>
      </w:r>
      <w:r w:rsidR="003F6D6A" w:rsidRPr="00300DDB">
        <w:rPr>
          <w:rFonts w:ascii="Arial" w:hAnsi="Arial" w:cs="Arial"/>
          <w:sz w:val="22"/>
          <w:szCs w:val="22"/>
        </w:rPr>
        <w:t xml:space="preserve"> a</w:t>
      </w:r>
      <w:r w:rsidR="00F3371E" w:rsidRPr="00300DDB">
        <w:rPr>
          <w:rFonts w:ascii="Arial" w:hAnsi="Arial" w:cs="Arial"/>
          <w:sz w:val="22"/>
          <w:szCs w:val="22"/>
        </w:rPr>
        <w:t>2i</w:t>
      </w:r>
      <w:r w:rsidRPr="00300DDB">
        <w:rPr>
          <w:rFonts w:ascii="Arial" w:hAnsi="Arial" w:cs="Arial"/>
          <w:sz w:val="22"/>
          <w:szCs w:val="22"/>
        </w:rPr>
        <w:t xml:space="preserve">, </w:t>
      </w:r>
      <w:r w:rsidR="003B6BB2" w:rsidRPr="00300DDB">
        <w:rPr>
          <w:rFonts w:ascii="Arial" w:hAnsi="Arial" w:cs="Arial"/>
          <w:sz w:val="22"/>
          <w:szCs w:val="22"/>
        </w:rPr>
        <w:t>the Government of the People’s</w:t>
      </w:r>
      <w:r w:rsidR="00A02777" w:rsidRPr="00300DDB">
        <w:rPr>
          <w:rFonts w:ascii="Arial" w:hAnsi="Arial" w:cs="Arial"/>
          <w:sz w:val="22"/>
          <w:szCs w:val="22"/>
        </w:rPr>
        <w:t xml:space="preserve"> Republic of Bangladesh</w:t>
      </w:r>
      <w:r w:rsidR="002F29D9" w:rsidRPr="00300DDB">
        <w:rPr>
          <w:rFonts w:ascii="Arial" w:hAnsi="Arial" w:cs="Arial"/>
          <w:sz w:val="22"/>
          <w:szCs w:val="22"/>
        </w:rPr>
        <w:t>, ICT Division</w:t>
      </w:r>
      <w:r w:rsidR="00A02777" w:rsidRPr="00300DDB">
        <w:rPr>
          <w:rFonts w:ascii="Arial" w:hAnsi="Arial" w:cs="Arial"/>
          <w:sz w:val="22"/>
          <w:szCs w:val="22"/>
        </w:rPr>
        <w:t xml:space="preserve"> and</w:t>
      </w:r>
      <w:r w:rsidR="008B75E8" w:rsidRPr="00300DDB">
        <w:rPr>
          <w:rFonts w:ascii="Arial" w:hAnsi="Arial" w:cs="Arial"/>
          <w:sz w:val="22"/>
          <w:szCs w:val="22"/>
        </w:rPr>
        <w:t xml:space="preserve"> </w:t>
      </w:r>
      <w:r w:rsidR="00880BF6" w:rsidRPr="00300DDB">
        <w:rPr>
          <w:rFonts w:ascii="Arial" w:hAnsi="Arial" w:cs="Arial"/>
          <w:sz w:val="22"/>
          <w:szCs w:val="22"/>
        </w:rPr>
        <w:t>UNDP</w:t>
      </w:r>
      <w:r w:rsidRPr="00300DDB">
        <w:rPr>
          <w:rFonts w:ascii="Arial" w:hAnsi="Arial" w:cs="Arial"/>
          <w:sz w:val="22"/>
          <w:szCs w:val="22"/>
        </w:rPr>
        <w:t>, Bangladesh</w:t>
      </w:r>
      <w:r w:rsidR="0068544D" w:rsidRPr="00300DDB">
        <w:rPr>
          <w:rFonts w:ascii="Arial" w:hAnsi="Arial" w:cs="Arial"/>
          <w:sz w:val="22"/>
          <w:szCs w:val="22"/>
        </w:rPr>
        <w:t xml:space="preserve"> during the valid tenure of this MoU</w:t>
      </w:r>
      <w:r w:rsidR="008B75E8" w:rsidRPr="00300DDB">
        <w:rPr>
          <w:rFonts w:ascii="Arial" w:hAnsi="Arial" w:cs="Arial"/>
          <w:sz w:val="22"/>
          <w:szCs w:val="22"/>
        </w:rPr>
        <w:t xml:space="preserve"> which is based on the prior written consent from </w:t>
      </w:r>
      <w:r w:rsidR="00AF69C7" w:rsidRPr="00300DDB">
        <w:rPr>
          <w:rFonts w:ascii="Arial" w:hAnsi="Arial" w:cs="Arial"/>
          <w:sz w:val="22"/>
          <w:szCs w:val="22"/>
        </w:rPr>
        <w:t>each other</w:t>
      </w:r>
      <w:r w:rsidRPr="00300DDB">
        <w:rPr>
          <w:rFonts w:ascii="Arial" w:hAnsi="Arial" w:cs="Arial"/>
          <w:sz w:val="22"/>
          <w:szCs w:val="22"/>
        </w:rPr>
        <w:t>.</w:t>
      </w:r>
    </w:p>
    <w:p w14:paraId="52EB5B2A" w14:textId="77777777" w:rsidR="003D17F8" w:rsidRPr="00300DDB" w:rsidRDefault="003D17F8" w:rsidP="00AC2590">
      <w:pPr>
        <w:pStyle w:val="ListParagraph"/>
        <w:spacing w:before="200" w:after="200"/>
        <w:jc w:val="both"/>
        <w:rPr>
          <w:rFonts w:ascii="Arial" w:hAnsi="Arial" w:cs="Arial"/>
          <w:sz w:val="22"/>
          <w:szCs w:val="22"/>
        </w:rPr>
      </w:pPr>
    </w:p>
    <w:p w14:paraId="2A152AA8" w14:textId="0FA06013" w:rsidR="00622FBA" w:rsidRPr="0047760B" w:rsidRDefault="00854FAF" w:rsidP="0047760B">
      <w:pPr>
        <w:pStyle w:val="ListParagraph"/>
        <w:keepNext/>
        <w:numPr>
          <w:ilvl w:val="0"/>
          <w:numId w:val="36"/>
        </w:numPr>
        <w:spacing w:before="200" w:after="200"/>
        <w:jc w:val="both"/>
        <w:outlineLvl w:val="4"/>
        <w:rPr>
          <w:rFonts w:ascii="Arial" w:hAnsi="Arial" w:cs="Arial"/>
          <w:b/>
          <w:bCs/>
          <w:sz w:val="22"/>
          <w:szCs w:val="22"/>
        </w:rPr>
      </w:pPr>
      <w:r w:rsidRPr="0047760B">
        <w:rPr>
          <w:rFonts w:ascii="Arial" w:hAnsi="Arial" w:cs="Arial"/>
          <w:b/>
          <w:bCs/>
          <w:sz w:val="22"/>
          <w:szCs w:val="22"/>
        </w:rPr>
        <w:t>MISCELLA</w:t>
      </w:r>
      <w:r w:rsidR="00622FBA" w:rsidRPr="0047760B">
        <w:rPr>
          <w:rFonts w:ascii="Arial" w:hAnsi="Arial" w:cs="Arial"/>
          <w:b/>
          <w:bCs/>
          <w:sz w:val="22"/>
          <w:szCs w:val="22"/>
        </w:rPr>
        <w:t>N</w:t>
      </w:r>
      <w:r w:rsidRPr="0047760B">
        <w:rPr>
          <w:rFonts w:ascii="Arial" w:hAnsi="Arial" w:cs="Arial"/>
          <w:b/>
          <w:bCs/>
          <w:sz w:val="22"/>
          <w:szCs w:val="22"/>
        </w:rPr>
        <w:t>E</w:t>
      </w:r>
      <w:r w:rsidR="00622FBA" w:rsidRPr="0047760B">
        <w:rPr>
          <w:rFonts w:ascii="Arial" w:hAnsi="Arial" w:cs="Arial"/>
          <w:b/>
          <w:bCs/>
          <w:sz w:val="22"/>
          <w:szCs w:val="22"/>
        </w:rPr>
        <w:t>OUS</w:t>
      </w:r>
    </w:p>
    <w:p w14:paraId="0912450D" w14:textId="77777777" w:rsidR="00AC2590" w:rsidRPr="00300DDB" w:rsidRDefault="00622FBA" w:rsidP="003D17F8">
      <w:pPr>
        <w:spacing w:before="200" w:after="200"/>
        <w:ind w:left="720"/>
        <w:jc w:val="both"/>
        <w:rPr>
          <w:rFonts w:ascii="Arial" w:hAnsi="Arial" w:cs="Arial"/>
          <w:sz w:val="22"/>
          <w:szCs w:val="22"/>
        </w:rPr>
      </w:pPr>
      <w:r w:rsidRPr="00300DDB">
        <w:rPr>
          <w:rFonts w:ascii="Arial" w:hAnsi="Arial" w:cs="Arial"/>
          <w:sz w:val="22"/>
          <w:szCs w:val="22"/>
        </w:rPr>
        <w:t>Non-binding: This Memorandum of Understanding is non-binding. This Memorandum of Understanding expresses the parties’ current intentions. All legally binding commitments require a written agreement signed by the committing party.</w:t>
      </w:r>
    </w:p>
    <w:p w14:paraId="1CEFCB48" w14:textId="77777777" w:rsidR="003D17F8" w:rsidRPr="00300DDB" w:rsidRDefault="003D17F8" w:rsidP="003D17F8">
      <w:pPr>
        <w:spacing w:before="200" w:after="200"/>
        <w:ind w:left="720"/>
        <w:jc w:val="both"/>
        <w:rPr>
          <w:rFonts w:ascii="Arial" w:hAnsi="Arial" w:cs="Arial"/>
          <w:sz w:val="22"/>
          <w:szCs w:val="22"/>
        </w:rPr>
      </w:pPr>
    </w:p>
    <w:p w14:paraId="36564E8A" w14:textId="77777777" w:rsidR="00C04575" w:rsidRPr="00300DDB" w:rsidRDefault="00622FBA" w:rsidP="003D17F8">
      <w:pPr>
        <w:spacing w:before="200" w:after="200"/>
        <w:jc w:val="both"/>
        <w:rPr>
          <w:rFonts w:ascii="Arial" w:hAnsi="Arial" w:cs="Arial"/>
          <w:sz w:val="22"/>
          <w:szCs w:val="22"/>
        </w:rPr>
      </w:pPr>
      <w:r w:rsidRPr="00300DDB">
        <w:rPr>
          <w:rFonts w:ascii="Arial" w:hAnsi="Arial" w:cs="Arial"/>
          <w:b/>
          <w:sz w:val="22"/>
          <w:szCs w:val="22"/>
        </w:rPr>
        <w:t>IN WITNESSES WHEREOF</w:t>
      </w:r>
      <w:r w:rsidRPr="00300DDB">
        <w:rPr>
          <w:rFonts w:ascii="Arial" w:hAnsi="Arial" w:cs="Arial"/>
          <w:sz w:val="22"/>
          <w:szCs w:val="22"/>
        </w:rPr>
        <w:t xml:space="preserve"> the parties have hereinto caused this MoU to be executed in the respective names by their duly authorized representatives on the date herein before mentioned.</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4305"/>
      </w:tblGrid>
      <w:tr w:rsidR="00F3371E" w:rsidRPr="00300DDB" w14:paraId="0EFEC4EB" w14:textId="77777777" w:rsidTr="004448EB">
        <w:trPr>
          <w:jc w:val="center"/>
        </w:trPr>
        <w:tc>
          <w:tcPr>
            <w:tcW w:w="4486" w:type="dxa"/>
          </w:tcPr>
          <w:p w14:paraId="280FE59E" w14:textId="7736B7E3" w:rsidR="00F3371E" w:rsidRPr="00300DDB" w:rsidRDefault="00F3371E" w:rsidP="00097F09">
            <w:pPr>
              <w:jc w:val="both"/>
              <w:rPr>
                <w:rFonts w:ascii="Arial" w:hAnsi="Arial" w:cs="Arial"/>
                <w:sz w:val="22"/>
                <w:szCs w:val="22"/>
              </w:rPr>
            </w:pPr>
            <w:r w:rsidRPr="00300DDB">
              <w:rPr>
                <w:rFonts w:ascii="Arial" w:hAnsi="Arial" w:cs="Arial"/>
                <w:sz w:val="22"/>
                <w:szCs w:val="22"/>
              </w:rPr>
              <w:t xml:space="preserve">Signed </w:t>
            </w:r>
            <w:r w:rsidR="00CF5436" w:rsidRPr="00300DDB">
              <w:rPr>
                <w:rFonts w:ascii="Arial" w:hAnsi="Arial" w:cs="Arial"/>
                <w:sz w:val="22"/>
                <w:szCs w:val="22"/>
              </w:rPr>
              <w:t>by</w:t>
            </w:r>
            <w:r w:rsidRPr="00300DDB">
              <w:rPr>
                <w:rFonts w:ascii="Arial" w:hAnsi="Arial" w:cs="Arial"/>
                <w:sz w:val="22"/>
                <w:szCs w:val="22"/>
              </w:rPr>
              <w:t xml:space="preserve"> duly authorized on behalf of </w:t>
            </w:r>
            <w:r w:rsidR="00DF0887" w:rsidRPr="00CB6C69">
              <w:rPr>
                <w:rFonts w:ascii="Arial" w:hAnsi="Arial" w:cs="Arial"/>
                <w:b/>
                <w:bCs/>
                <w:sz w:val="22"/>
                <w:szCs w:val="22"/>
              </w:rPr>
              <w:t xml:space="preserve">Ministry of Fisheries and Livestock, </w:t>
            </w:r>
            <w:proofErr w:type="spellStart"/>
            <w:r w:rsidR="00CF5436" w:rsidRPr="00CB6C69">
              <w:rPr>
                <w:rFonts w:ascii="Arial" w:hAnsi="Arial" w:cs="Arial"/>
                <w:b/>
                <w:bCs/>
                <w:szCs w:val="28"/>
                <w:lang w:bidi="bn-BD"/>
              </w:rPr>
              <w:t>MoFL</w:t>
            </w:r>
            <w:proofErr w:type="spellEnd"/>
          </w:p>
          <w:p w14:paraId="04E89DF1" w14:textId="77777777" w:rsidR="00F3371E" w:rsidRPr="00300DDB" w:rsidRDefault="00F3371E" w:rsidP="00097F09">
            <w:pPr>
              <w:jc w:val="both"/>
              <w:rPr>
                <w:rFonts w:ascii="Arial" w:hAnsi="Arial" w:cs="Arial"/>
                <w:sz w:val="22"/>
                <w:szCs w:val="22"/>
              </w:rPr>
            </w:pPr>
          </w:p>
          <w:p w14:paraId="6AFFDB39" w14:textId="77777777" w:rsidR="00F3371E" w:rsidRPr="00300DDB" w:rsidRDefault="00F3371E" w:rsidP="00097F09">
            <w:pPr>
              <w:jc w:val="both"/>
              <w:rPr>
                <w:rFonts w:ascii="Arial" w:hAnsi="Arial" w:cs="Arial"/>
                <w:sz w:val="22"/>
                <w:szCs w:val="22"/>
              </w:rPr>
            </w:pPr>
          </w:p>
          <w:p w14:paraId="748A0E25" w14:textId="77777777" w:rsidR="00F3371E" w:rsidRPr="00300DDB" w:rsidRDefault="00F3371E" w:rsidP="00097F09">
            <w:pPr>
              <w:jc w:val="both"/>
              <w:rPr>
                <w:rFonts w:ascii="Arial" w:hAnsi="Arial" w:cs="Arial"/>
                <w:lang w:bidi="bn-BD"/>
              </w:rPr>
            </w:pPr>
          </w:p>
          <w:p w14:paraId="6F4D85C5" w14:textId="77777777" w:rsidR="007112A4" w:rsidRPr="00300DDB" w:rsidRDefault="007112A4" w:rsidP="00097F09">
            <w:pPr>
              <w:jc w:val="both"/>
              <w:rPr>
                <w:rFonts w:ascii="Arial" w:hAnsi="Arial" w:cs="Arial"/>
                <w:lang w:bidi="bn-BD"/>
              </w:rPr>
            </w:pPr>
          </w:p>
          <w:p w14:paraId="0C11B8CD" w14:textId="77777777" w:rsidR="007112A4" w:rsidRPr="00300DDB" w:rsidRDefault="007112A4" w:rsidP="00097F09">
            <w:pPr>
              <w:jc w:val="both"/>
              <w:rPr>
                <w:rFonts w:ascii="Arial" w:hAnsi="Arial" w:cs="Arial"/>
                <w:lang w:bidi="bn-BD"/>
              </w:rPr>
            </w:pPr>
          </w:p>
          <w:p w14:paraId="1EEB490C" w14:textId="77777777" w:rsidR="00007AE9" w:rsidRPr="00300DDB" w:rsidRDefault="00007AE9" w:rsidP="00097F09">
            <w:pPr>
              <w:jc w:val="both"/>
              <w:rPr>
                <w:rFonts w:ascii="Arial" w:hAnsi="Arial" w:cs="Arial"/>
                <w:b/>
                <w:bCs/>
              </w:rPr>
            </w:pPr>
          </w:p>
          <w:p w14:paraId="435E0A28" w14:textId="77777777" w:rsidR="00AD5778" w:rsidRPr="00300DDB" w:rsidRDefault="00AD5778" w:rsidP="00A02777">
            <w:pPr>
              <w:rPr>
                <w:rFonts w:ascii="Arial" w:hAnsi="Arial" w:cs="Arial"/>
                <w:b/>
                <w:bCs/>
              </w:rPr>
            </w:pPr>
          </w:p>
          <w:p w14:paraId="369316D2" w14:textId="77777777" w:rsidR="008231BF" w:rsidRPr="00300DDB" w:rsidRDefault="008231BF" w:rsidP="00A02777">
            <w:pPr>
              <w:rPr>
                <w:rFonts w:ascii="Arial" w:hAnsi="Arial" w:cs="Arial"/>
                <w:b/>
                <w:bCs/>
              </w:rPr>
            </w:pPr>
          </w:p>
          <w:p w14:paraId="197A92C1" w14:textId="77777777" w:rsidR="00E64107" w:rsidRDefault="00E64107" w:rsidP="00E64107">
            <w:pPr>
              <w:rPr>
                <w:rFonts w:ascii="Arial" w:hAnsi="Arial" w:cs="Arial"/>
                <w:b/>
                <w:bCs/>
              </w:rPr>
            </w:pPr>
          </w:p>
          <w:p w14:paraId="7ABAEFBB" w14:textId="77777777" w:rsidR="007C7063" w:rsidRDefault="007C7063" w:rsidP="00E64107">
            <w:pPr>
              <w:jc w:val="both"/>
              <w:rPr>
                <w:rFonts w:ascii="Arial" w:hAnsi="Arial" w:cs="Arial"/>
                <w:b/>
                <w:bCs/>
              </w:rPr>
            </w:pPr>
          </w:p>
          <w:p w14:paraId="0E5CB761" w14:textId="31CF59F6" w:rsidR="00E64107" w:rsidRPr="007C7063" w:rsidRDefault="007C7063" w:rsidP="00E64107">
            <w:pPr>
              <w:jc w:val="both"/>
              <w:rPr>
                <w:rFonts w:ascii="Arial" w:hAnsi="Arial" w:cs="Arial"/>
              </w:rPr>
            </w:pPr>
            <w:r w:rsidRPr="007C7063">
              <w:rPr>
                <w:rFonts w:ascii="Arial" w:hAnsi="Arial" w:cs="Arial"/>
              </w:rPr>
              <w:t xml:space="preserve">Md. </w:t>
            </w:r>
            <w:proofErr w:type="spellStart"/>
            <w:r w:rsidRPr="007C7063">
              <w:rPr>
                <w:rFonts w:ascii="Arial" w:hAnsi="Arial" w:cs="Arial"/>
              </w:rPr>
              <w:t>Tofazzel</w:t>
            </w:r>
            <w:proofErr w:type="spellEnd"/>
            <w:r w:rsidRPr="007C7063">
              <w:rPr>
                <w:rFonts w:ascii="Arial" w:hAnsi="Arial" w:cs="Arial"/>
              </w:rPr>
              <w:t xml:space="preserve"> Hossain</w:t>
            </w:r>
          </w:p>
          <w:p w14:paraId="15F3BFBC" w14:textId="14F45505" w:rsidR="00E64107" w:rsidRDefault="007C7063" w:rsidP="00E64107">
            <w:pPr>
              <w:jc w:val="both"/>
              <w:rPr>
                <w:rFonts w:ascii="Arial" w:hAnsi="Arial" w:cs="Arial"/>
                <w:b/>
                <w:bCs/>
              </w:rPr>
            </w:pPr>
            <w:r w:rsidRPr="007C7063">
              <w:rPr>
                <w:rFonts w:ascii="Arial" w:hAnsi="Arial" w:cs="Arial"/>
              </w:rPr>
              <w:t>Additional Secretary</w:t>
            </w:r>
          </w:p>
          <w:p w14:paraId="0369B523" w14:textId="03CB9368" w:rsidR="007C7063" w:rsidRPr="00300DDB" w:rsidRDefault="007C7063" w:rsidP="007C7063">
            <w:pPr>
              <w:rPr>
                <w:rFonts w:ascii="Arial" w:hAnsi="Arial" w:cs="Arial"/>
                <w:sz w:val="22"/>
                <w:szCs w:val="22"/>
              </w:rPr>
            </w:pPr>
            <w:r w:rsidRPr="007C7063">
              <w:rPr>
                <w:rFonts w:ascii="Arial" w:hAnsi="Arial" w:cs="Arial"/>
              </w:rPr>
              <w:t>Ministry of Fisheries and Livestock</w:t>
            </w:r>
            <w:r>
              <w:rPr>
                <w:rFonts w:ascii="Arial" w:hAnsi="Arial" w:cs="Arial"/>
                <w:b/>
                <w:bCs/>
              </w:rPr>
              <w:t xml:space="preserve"> </w:t>
            </w:r>
            <w:r w:rsidR="00E64107">
              <w:rPr>
                <w:rFonts w:ascii="Arial" w:hAnsi="Arial" w:cs="Arial"/>
                <w:b/>
                <w:bCs/>
              </w:rPr>
              <w:br/>
            </w:r>
          </w:p>
        </w:tc>
        <w:tc>
          <w:tcPr>
            <w:tcW w:w="4305" w:type="dxa"/>
          </w:tcPr>
          <w:p w14:paraId="0956C22E" w14:textId="77777777" w:rsidR="00F3371E" w:rsidRPr="00300DDB" w:rsidRDefault="00F3371E" w:rsidP="00D37FC3">
            <w:pPr>
              <w:jc w:val="both"/>
              <w:rPr>
                <w:rFonts w:ascii="Arial" w:hAnsi="Arial" w:cs="Arial"/>
                <w:sz w:val="22"/>
                <w:szCs w:val="22"/>
              </w:rPr>
            </w:pPr>
            <w:r w:rsidRPr="00300DDB">
              <w:rPr>
                <w:rFonts w:ascii="Arial" w:hAnsi="Arial" w:cs="Arial"/>
                <w:sz w:val="22"/>
                <w:szCs w:val="22"/>
              </w:rPr>
              <w:lastRenderedPageBreak/>
              <w:t xml:space="preserve">Signed </w:t>
            </w:r>
            <w:r w:rsidR="00CF5436" w:rsidRPr="00300DDB">
              <w:rPr>
                <w:rFonts w:ascii="Arial" w:hAnsi="Arial" w:cs="Arial"/>
                <w:sz w:val="22"/>
                <w:szCs w:val="22"/>
              </w:rPr>
              <w:t>by</w:t>
            </w:r>
            <w:r w:rsidRPr="00300DDB">
              <w:rPr>
                <w:rFonts w:ascii="Arial" w:hAnsi="Arial" w:cs="Arial"/>
                <w:sz w:val="22"/>
                <w:szCs w:val="22"/>
              </w:rPr>
              <w:t xml:space="preserve"> duly authorized on behalf of </w:t>
            </w:r>
            <w:r w:rsidRPr="00CB6C69">
              <w:rPr>
                <w:rFonts w:ascii="Arial" w:hAnsi="Arial" w:cs="Arial"/>
                <w:b/>
                <w:bCs/>
                <w:sz w:val="22"/>
                <w:szCs w:val="22"/>
              </w:rPr>
              <w:t>a2i</w:t>
            </w:r>
          </w:p>
          <w:p w14:paraId="6064169B" w14:textId="77777777" w:rsidR="00F3371E" w:rsidRPr="00300DDB" w:rsidRDefault="00F3371E" w:rsidP="00D37FC3">
            <w:pPr>
              <w:jc w:val="both"/>
              <w:rPr>
                <w:rFonts w:ascii="Arial" w:hAnsi="Arial" w:cs="Arial"/>
                <w:sz w:val="22"/>
                <w:szCs w:val="22"/>
              </w:rPr>
            </w:pPr>
          </w:p>
          <w:p w14:paraId="7AC4257A" w14:textId="77777777" w:rsidR="00F3371E" w:rsidRPr="00300DDB" w:rsidRDefault="00F3371E" w:rsidP="00D37FC3">
            <w:pPr>
              <w:jc w:val="both"/>
              <w:rPr>
                <w:rFonts w:ascii="Arial" w:hAnsi="Arial" w:cs="Arial"/>
                <w:sz w:val="22"/>
                <w:szCs w:val="22"/>
              </w:rPr>
            </w:pPr>
          </w:p>
          <w:p w14:paraId="51DEAC1C" w14:textId="77777777" w:rsidR="00F3371E" w:rsidRPr="00300DDB" w:rsidRDefault="00F3371E" w:rsidP="00D37FC3">
            <w:pPr>
              <w:jc w:val="center"/>
              <w:rPr>
                <w:rFonts w:ascii="Arial" w:hAnsi="Arial" w:cs="Arial"/>
                <w:sz w:val="22"/>
                <w:szCs w:val="22"/>
              </w:rPr>
            </w:pPr>
          </w:p>
          <w:p w14:paraId="667D9280" w14:textId="77777777" w:rsidR="00F3371E" w:rsidRPr="00300DDB" w:rsidRDefault="00F3371E" w:rsidP="00D37FC3">
            <w:pPr>
              <w:jc w:val="both"/>
              <w:rPr>
                <w:rFonts w:ascii="Arial" w:hAnsi="Arial" w:cs="Arial"/>
                <w:sz w:val="22"/>
                <w:szCs w:val="22"/>
              </w:rPr>
            </w:pPr>
          </w:p>
          <w:p w14:paraId="7A6A1AA7" w14:textId="77777777" w:rsidR="00972B52" w:rsidRPr="00300DDB" w:rsidRDefault="00972B52" w:rsidP="00D37FC3">
            <w:pPr>
              <w:jc w:val="both"/>
              <w:rPr>
                <w:rFonts w:ascii="Arial" w:hAnsi="Arial" w:cs="Arial"/>
                <w:sz w:val="22"/>
                <w:szCs w:val="22"/>
              </w:rPr>
            </w:pPr>
          </w:p>
          <w:p w14:paraId="538D76EC" w14:textId="77777777" w:rsidR="00007AE9" w:rsidRPr="00300DDB" w:rsidRDefault="00007AE9" w:rsidP="00D37FC3">
            <w:pPr>
              <w:jc w:val="both"/>
              <w:rPr>
                <w:rFonts w:ascii="Arial" w:hAnsi="Arial" w:cs="Arial"/>
                <w:b/>
                <w:bCs/>
                <w:sz w:val="22"/>
                <w:szCs w:val="22"/>
              </w:rPr>
            </w:pPr>
          </w:p>
          <w:p w14:paraId="7518181E" w14:textId="5CA33F84" w:rsidR="00007AE9" w:rsidRDefault="00007AE9" w:rsidP="00D37FC3">
            <w:pPr>
              <w:jc w:val="both"/>
              <w:rPr>
                <w:rFonts w:ascii="Arial" w:hAnsi="Arial" w:cs="Arial"/>
                <w:b/>
                <w:bCs/>
                <w:sz w:val="22"/>
                <w:szCs w:val="22"/>
              </w:rPr>
            </w:pPr>
          </w:p>
          <w:p w14:paraId="7DC895CC" w14:textId="1327B410" w:rsidR="00844912" w:rsidRDefault="00844912" w:rsidP="00D37FC3">
            <w:pPr>
              <w:jc w:val="both"/>
              <w:rPr>
                <w:rFonts w:ascii="Arial" w:hAnsi="Arial" w:cs="Arial"/>
                <w:b/>
                <w:bCs/>
                <w:sz w:val="22"/>
                <w:szCs w:val="22"/>
              </w:rPr>
            </w:pPr>
          </w:p>
          <w:p w14:paraId="75339483" w14:textId="56D56976" w:rsidR="00844912" w:rsidRDefault="00844912" w:rsidP="00D37FC3">
            <w:pPr>
              <w:jc w:val="both"/>
              <w:rPr>
                <w:rFonts w:ascii="Arial" w:hAnsi="Arial" w:cs="Arial"/>
                <w:b/>
                <w:bCs/>
                <w:sz w:val="22"/>
                <w:szCs w:val="22"/>
              </w:rPr>
            </w:pPr>
          </w:p>
          <w:p w14:paraId="543BC814" w14:textId="14779CE8" w:rsidR="00844912" w:rsidRDefault="00844912" w:rsidP="00D37FC3">
            <w:pPr>
              <w:jc w:val="both"/>
              <w:rPr>
                <w:rFonts w:ascii="Arial" w:hAnsi="Arial" w:cs="Arial"/>
                <w:b/>
                <w:bCs/>
                <w:sz w:val="22"/>
                <w:szCs w:val="22"/>
              </w:rPr>
            </w:pPr>
          </w:p>
          <w:p w14:paraId="4BCB2A80" w14:textId="77777777" w:rsidR="00844912" w:rsidRPr="00300DDB" w:rsidRDefault="00844912" w:rsidP="00D37FC3">
            <w:pPr>
              <w:jc w:val="both"/>
              <w:rPr>
                <w:rFonts w:ascii="Arial" w:hAnsi="Arial" w:cs="Arial"/>
                <w:b/>
                <w:bCs/>
                <w:sz w:val="22"/>
                <w:szCs w:val="22"/>
              </w:rPr>
            </w:pPr>
          </w:p>
          <w:p w14:paraId="540BA168" w14:textId="77777777" w:rsidR="00532642" w:rsidRDefault="00532642" w:rsidP="00844912">
            <w:pPr>
              <w:rPr>
                <w:rFonts w:ascii="Arial" w:hAnsi="Arial" w:cs="Arial"/>
                <w:sz w:val="22"/>
                <w:szCs w:val="22"/>
              </w:rPr>
            </w:pPr>
          </w:p>
          <w:p w14:paraId="3457AF0A" w14:textId="77777777" w:rsidR="00532642" w:rsidRDefault="00532642" w:rsidP="00844912">
            <w:pPr>
              <w:rPr>
                <w:rFonts w:ascii="Arial" w:hAnsi="Arial" w:cs="Arial"/>
                <w:sz w:val="22"/>
                <w:szCs w:val="22"/>
              </w:rPr>
            </w:pPr>
          </w:p>
          <w:p w14:paraId="140CBBEB" w14:textId="24859952" w:rsidR="00844912" w:rsidRPr="00D11655" w:rsidRDefault="00844912" w:rsidP="00844912">
            <w:pPr>
              <w:rPr>
                <w:rFonts w:ascii="Arial" w:hAnsi="Arial" w:cs="Arial"/>
                <w:sz w:val="22"/>
                <w:szCs w:val="22"/>
              </w:rPr>
            </w:pPr>
            <w:r w:rsidRPr="00D11655">
              <w:rPr>
                <w:rFonts w:ascii="Arial" w:hAnsi="Arial" w:cs="Arial"/>
                <w:sz w:val="22"/>
                <w:szCs w:val="22"/>
              </w:rPr>
              <w:t>Dr. Dewan Muhammad Humayun Kabir</w:t>
            </w:r>
          </w:p>
          <w:p w14:paraId="4791E456" w14:textId="777DC8D5" w:rsidR="00844912" w:rsidRPr="00D11655" w:rsidRDefault="00844912" w:rsidP="00844912">
            <w:pPr>
              <w:rPr>
                <w:rFonts w:ascii="Arial" w:hAnsi="Arial" w:cs="Arial"/>
                <w:sz w:val="22"/>
                <w:szCs w:val="22"/>
              </w:rPr>
            </w:pPr>
            <w:r w:rsidRPr="00D11655">
              <w:rPr>
                <w:rFonts w:ascii="Arial" w:hAnsi="Arial" w:cs="Arial"/>
                <w:sz w:val="22"/>
                <w:szCs w:val="22"/>
              </w:rPr>
              <w:t>Project Director (</w:t>
            </w:r>
            <w:r w:rsidR="00BF2113">
              <w:rPr>
                <w:rFonts w:ascii="Arial" w:hAnsi="Arial" w:cs="Arial"/>
                <w:sz w:val="22"/>
                <w:szCs w:val="22"/>
              </w:rPr>
              <w:t>Additional</w:t>
            </w:r>
            <w:r w:rsidRPr="00D11655">
              <w:rPr>
                <w:rFonts w:ascii="Arial" w:hAnsi="Arial" w:cs="Arial"/>
                <w:sz w:val="22"/>
                <w:szCs w:val="22"/>
              </w:rPr>
              <w:t xml:space="preserve"> Secretary) </w:t>
            </w:r>
          </w:p>
          <w:p w14:paraId="0EE8AB42" w14:textId="43542112" w:rsidR="00532642" w:rsidRPr="00532642" w:rsidRDefault="00844912" w:rsidP="00532642">
            <w:pPr>
              <w:jc w:val="both"/>
              <w:rPr>
                <w:rFonts w:ascii="Arial" w:hAnsi="Arial" w:cs="Arial"/>
                <w:sz w:val="22"/>
                <w:szCs w:val="22"/>
              </w:rPr>
            </w:pPr>
            <w:r w:rsidRPr="00D11655">
              <w:rPr>
                <w:rFonts w:ascii="Arial" w:hAnsi="Arial" w:cs="Arial"/>
                <w:sz w:val="22"/>
                <w:szCs w:val="22"/>
              </w:rPr>
              <w:t xml:space="preserve">a2i </w:t>
            </w:r>
            <w:proofErr w:type="spellStart"/>
            <w:r w:rsidRPr="00D11655">
              <w:rPr>
                <w:rFonts w:ascii="Arial" w:hAnsi="Arial" w:cs="Arial"/>
                <w:sz w:val="22"/>
                <w:szCs w:val="22"/>
              </w:rPr>
              <w:t>Programme</w:t>
            </w:r>
            <w:proofErr w:type="spellEnd"/>
            <w:r w:rsidRPr="00D11655">
              <w:rPr>
                <w:rFonts w:ascii="Arial" w:hAnsi="Arial" w:cs="Arial"/>
                <w:sz w:val="22"/>
                <w:szCs w:val="22"/>
              </w:rPr>
              <w:t>, ICT Division</w:t>
            </w:r>
          </w:p>
        </w:tc>
      </w:tr>
    </w:tbl>
    <w:p w14:paraId="5ED518DA" w14:textId="77777777" w:rsidR="00097F09" w:rsidRPr="00300DDB" w:rsidRDefault="00097F09" w:rsidP="00982852">
      <w:pPr>
        <w:spacing w:before="200" w:after="200"/>
        <w:ind w:left="360"/>
        <w:jc w:val="both"/>
        <w:rPr>
          <w:rFonts w:ascii="Arial" w:hAnsi="Arial" w:cs="Arial"/>
          <w:sz w:val="22"/>
          <w:szCs w:val="22"/>
        </w:rPr>
      </w:pP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5"/>
        <w:gridCol w:w="4294"/>
      </w:tblGrid>
      <w:tr w:rsidR="00895E5C" w:rsidRPr="00300DDB" w14:paraId="41724D9E" w14:textId="77777777" w:rsidTr="004448EB">
        <w:trPr>
          <w:jc w:val="center"/>
        </w:trPr>
        <w:tc>
          <w:tcPr>
            <w:tcW w:w="4475" w:type="dxa"/>
          </w:tcPr>
          <w:p w14:paraId="302746DA" w14:textId="3AB006F1" w:rsidR="00895E5C" w:rsidRPr="00300DDB" w:rsidRDefault="00895E5C" w:rsidP="00FE4FD2">
            <w:pPr>
              <w:jc w:val="both"/>
              <w:rPr>
                <w:rFonts w:ascii="Arial" w:hAnsi="Arial" w:cs="Arial"/>
                <w:sz w:val="22"/>
                <w:szCs w:val="22"/>
              </w:rPr>
            </w:pPr>
            <w:r w:rsidRPr="00300DDB">
              <w:rPr>
                <w:rFonts w:ascii="Arial" w:hAnsi="Arial" w:cs="Arial"/>
                <w:sz w:val="22"/>
                <w:szCs w:val="22"/>
              </w:rPr>
              <w:t>Witness</w:t>
            </w:r>
            <w:r w:rsidR="00BF2113">
              <w:rPr>
                <w:rFonts w:ascii="Arial" w:hAnsi="Arial" w:cs="Arial"/>
                <w:sz w:val="22"/>
                <w:szCs w:val="22"/>
              </w:rPr>
              <w:t xml:space="preserve">- </w:t>
            </w:r>
            <w:proofErr w:type="spellStart"/>
            <w:r w:rsidR="00BF2113">
              <w:rPr>
                <w:rFonts w:ascii="Arial" w:hAnsi="Arial" w:cs="Arial"/>
                <w:sz w:val="22"/>
                <w:szCs w:val="22"/>
              </w:rPr>
              <w:t>MoFL</w:t>
            </w:r>
            <w:proofErr w:type="spellEnd"/>
          </w:p>
        </w:tc>
        <w:tc>
          <w:tcPr>
            <w:tcW w:w="4294" w:type="dxa"/>
          </w:tcPr>
          <w:p w14:paraId="6DD5E2FF" w14:textId="7092CC9A" w:rsidR="00895E5C" w:rsidRPr="00300DDB" w:rsidRDefault="00895E5C" w:rsidP="00FE4FD2">
            <w:pPr>
              <w:jc w:val="both"/>
              <w:rPr>
                <w:rFonts w:ascii="Arial" w:hAnsi="Arial" w:cs="Arial"/>
                <w:sz w:val="22"/>
                <w:szCs w:val="22"/>
              </w:rPr>
            </w:pPr>
            <w:r w:rsidRPr="00300DDB">
              <w:rPr>
                <w:rFonts w:ascii="Arial" w:hAnsi="Arial" w:cs="Arial"/>
                <w:sz w:val="22"/>
                <w:szCs w:val="22"/>
              </w:rPr>
              <w:t>Witness</w:t>
            </w:r>
            <w:r w:rsidR="00BF2113">
              <w:rPr>
                <w:rFonts w:ascii="Arial" w:hAnsi="Arial" w:cs="Arial"/>
                <w:sz w:val="22"/>
                <w:szCs w:val="22"/>
              </w:rPr>
              <w:t xml:space="preserve">- a2i </w:t>
            </w:r>
          </w:p>
        </w:tc>
      </w:tr>
      <w:tr w:rsidR="00895E5C" w:rsidRPr="00300DDB" w14:paraId="6DFDEC52" w14:textId="77777777" w:rsidTr="005A5B6A">
        <w:trPr>
          <w:trHeight w:val="2240"/>
          <w:jc w:val="center"/>
        </w:trPr>
        <w:tc>
          <w:tcPr>
            <w:tcW w:w="4475" w:type="dxa"/>
          </w:tcPr>
          <w:p w14:paraId="59187F56" w14:textId="77777777" w:rsidR="00895E5C" w:rsidRPr="00300DDB" w:rsidRDefault="00895E5C" w:rsidP="00FE4FD2">
            <w:pPr>
              <w:jc w:val="both"/>
              <w:rPr>
                <w:rFonts w:ascii="Arial" w:hAnsi="Arial" w:cs="Arial"/>
                <w:b/>
                <w:szCs w:val="28"/>
                <w:lang w:bidi="bn-BD"/>
              </w:rPr>
            </w:pPr>
          </w:p>
          <w:p w14:paraId="1BD9F763" w14:textId="77777777" w:rsidR="002F336B" w:rsidRPr="00300DDB" w:rsidRDefault="002F336B" w:rsidP="002F336B">
            <w:pPr>
              <w:jc w:val="both"/>
              <w:rPr>
                <w:rFonts w:ascii="Arial" w:hAnsi="Arial" w:cs="Arial"/>
              </w:rPr>
            </w:pPr>
          </w:p>
          <w:p w14:paraId="13F44F15" w14:textId="77777777" w:rsidR="002F336B" w:rsidRPr="00300DDB" w:rsidRDefault="002F336B" w:rsidP="002F336B">
            <w:pPr>
              <w:jc w:val="both"/>
              <w:rPr>
                <w:rFonts w:ascii="Arial" w:hAnsi="Arial" w:cs="Arial"/>
              </w:rPr>
            </w:pPr>
          </w:p>
          <w:p w14:paraId="1E8AA25C" w14:textId="77777777" w:rsidR="000B56D8" w:rsidRPr="00300DDB" w:rsidRDefault="000B56D8" w:rsidP="002F336B">
            <w:pPr>
              <w:jc w:val="both"/>
              <w:rPr>
                <w:rFonts w:ascii="Arial" w:hAnsi="Arial" w:cs="Arial"/>
                <w:b/>
                <w:bCs/>
              </w:rPr>
            </w:pPr>
          </w:p>
          <w:p w14:paraId="47837312" w14:textId="77777777" w:rsidR="005A5B6A" w:rsidRPr="00300DDB" w:rsidRDefault="005A5B6A" w:rsidP="002F336B">
            <w:pPr>
              <w:jc w:val="both"/>
              <w:rPr>
                <w:rFonts w:ascii="Arial" w:hAnsi="Arial" w:cs="Arial"/>
                <w:b/>
                <w:bCs/>
              </w:rPr>
            </w:pPr>
          </w:p>
          <w:p w14:paraId="2F662FF4" w14:textId="77777777" w:rsidR="00E64107" w:rsidRDefault="00E64107" w:rsidP="00E64107">
            <w:pPr>
              <w:rPr>
                <w:rFonts w:ascii="Arial" w:hAnsi="Arial" w:cs="Arial"/>
                <w:b/>
                <w:bCs/>
              </w:rPr>
            </w:pPr>
          </w:p>
          <w:p w14:paraId="7E4A716A" w14:textId="2C3572D5" w:rsidR="00E64107" w:rsidRPr="007C7063" w:rsidRDefault="007C7063" w:rsidP="00E64107">
            <w:pPr>
              <w:jc w:val="both"/>
              <w:rPr>
                <w:rFonts w:ascii="Arial" w:hAnsi="Arial" w:cs="Arial"/>
              </w:rPr>
            </w:pPr>
            <w:r w:rsidRPr="007C7063">
              <w:rPr>
                <w:rFonts w:ascii="Arial" w:hAnsi="Arial" w:cs="Arial"/>
              </w:rPr>
              <w:t>Md. Elias Hossain</w:t>
            </w:r>
          </w:p>
          <w:p w14:paraId="08EDDE2E" w14:textId="5F1E2B6D" w:rsidR="00E64107" w:rsidRPr="007C7063" w:rsidRDefault="007C7063" w:rsidP="00E64107">
            <w:pPr>
              <w:jc w:val="both"/>
              <w:rPr>
                <w:rFonts w:ascii="Arial" w:hAnsi="Arial" w:cs="Arial"/>
              </w:rPr>
            </w:pPr>
            <w:r w:rsidRPr="007C7063">
              <w:rPr>
                <w:rFonts w:ascii="Arial" w:hAnsi="Arial" w:cs="Arial"/>
              </w:rPr>
              <w:t>System Analyst</w:t>
            </w:r>
          </w:p>
          <w:p w14:paraId="17496A56" w14:textId="0E534973" w:rsidR="005A5B6A" w:rsidRPr="00300DDB" w:rsidRDefault="007C7063" w:rsidP="00E64107">
            <w:pPr>
              <w:rPr>
                <w:rFonts w:ascii="Arial" w:hAnsi="Arial" w:cs="Arial"/>
              </w:rPr>
            </w:pPr>
            <w:r w:rsidRPr="007C7063">
              <w:rPr>
                <w:rFonts w:ascii="Arial" w:hAnsi="Arial" w:cs="Arial"/>
              </w:rPr>
              <w:t>Ministry of Fisheries and Livestock</w:t>
            </w:r>
          </w:p>
        </w:tc>
        <w:tc>
          <w:tcPr>
            <w:tcW w:w="4294" w:type="dxa"/>
          </w:tcPr>
          <w:p w14:paraId="76811D36" w14:textId="77777777" w:rsidR="00895E5C" w:rsidRPr="00300DDB" w:rsidRDefault="00895E5C" w:rsidP="00D37FC3">
            <w:pPr>
              <w:tabs>
                <w:tab w:val="left" w:pos="5850"/>
                <w:tab w:val="left" w:pos="5940"/>
              </w:tabs>
              <w:rPr>
                <w:rFonts w:ascii="Arial" w:hAnsi="Arial" w:cs="Arial"/>
                <w:b/>
                <w:bCs/>
              </w:rPr>
            </w:pPr>
          </w:p>
          <w:p w14:paraId="524A94C1" w14:textId="77777777" w:rsidR="00895E5C" w:rsidRPr="00300DDB" w:rsidRDefault="00895E5C" w:rsidP="00D37FC3">
            <w:pPr>
              <w:tabs>
                <w:tab w:val="left" w:pos="5850"/>
                <w:tab w:val="left" w:pos="5940"/>
              </w:tabs>
              <w:rPr>
                <w:rFonts w:ascii="Arial" w:hAnsi="Arial" w:cs="Arial"/>
                <w:b/>
                <w:bCs/>
              </w:rPr>
            </w:pPr>
          </w:p>
          <w:p w14:paraId="12399EEF" w14:textId="77777777" w:rsidR="00895E5C" w:rsidRPr="00300DDB" w:rsidRDefault="00895E5C" w:rsidP="00D37FC3">
            <w:pPr>
              <w:tabs>
                <w:tab w:val="left" w:pos="5850"/>
                <w:tab w:val="left" w:pos="5940"/>
              </w:tabs>
              <w:rPr>
                <w:rFonts w:ascii="Arial" w:hAnsi="Arial" w:cs="Arial"/>
                <w:b/>
                <w:bCs/>
              </w:rPr>
            </w:pPr>
          </w:p>
          <w:p w14:paraId="4793031A" w14:textId="77777777" w:rsidR="000B56D8" w:rsidRPr="00300DDB" w:rsidRDefault="000B56D8" w:rsidP="00ED00AC">
            <w:pPr>
              <w:rPr>
                <w:rFonts w:ascii="Arial" w:hAnsi="Arial" w:cs="Arial"/>
                <w:b/>
                <w:bCs/>
                <w:lang w:bidi="bn-BD"/>
              </w:rPr>
            </w:pPr>
          </w:p>
          <w:p w14:paraId="6DEAD2D6" w14:textId="722D7A9D" w:rsidR="006B7942" w:rsidRDefault="006B7942" w:rsidP="00ED00AC">
            <w:pPr>
              <w:rPr>
                <w:rFonts w:ascii="Arial" w:hAnsi="Arial" w:cs="Arial"/>
                <w:b/>
                <w:bCs/>
                <w:lang w:bidi="bn-BD"/>
              </w:rPr>
            </w:pPr>
          </w:p>
          <w:p w14:paraId="64905B54" w14:textId="77777777" w:rsidR="00844912" w:rsidRPr="00300DDB" w:rsidRDefault="00844912" w:rsidP="00ED00AC">
            <w:pPr>
              <w:rPr>
                <w:rFonts w:ascii="Arial" w:hAnsi="Arial" w:cs="Arial"/>
                <w:b/>
                <w:bCs/>
                <w:lang w:bidi="bn-BD"/>
              </w:rPr>
            </w:pPr>
          </w:p>
          <w:p w14:paraId="1092C0F9" w14:textId="77777777" w:rsidR="00BB3386" w:rsidRDefault="00BB3386" w:rsidP="003360F1">
            <w:pPr>
              <w:rPr>
                <w:rFonts w:ascii="Arial" w:hAnsi="Arial" w:cs="Arial"/>
                <w:sz w:val="22"/>
                <w:szCs w:val="22"/>
              </w:rPr>
            </w:pPr>
          </w:p>
          <w:p w14:paraId="2533EF83" w14:textId="6901BDF0" w:rsidR="003360F1" w:rsidRPr="003360F1" w:rsidRDefault="003360F1" w:rsidP="003360F1">
            <w:pPr>
              <w:rPr>
                <w:rFonts w:ascii="Arial" w:hAnsi="Arial" w:cs="Arial"/>
                <w:sz w:val="22"/>
                <w:szCs w:val="22"/>
              </w:rPr>
            </w:pPr>
            <w:r w:rsidRPr="003360F1">
              <w:rPr>
                <w:rFonts w:ascii="Arial" w:hAnsi="Arial" w:cs="Arial"/>
                <w:sz w:val="22"/>
                <w:szCs w:val="22"/>
              </w:rPr>
              <w:t>Md. Shaiful Islam</w:t>
            </w:r>
          </w:p>
          <w:p w14:paraId="0AB63E02" w14:textId="77777777" w:rsidR="00844912" w:rsidRPr="00D11655" w:rsidRDefault="00844912" w:rsidP="00844912">
            <w:pPr>
              <w:rPr>
                <w:rFonts w:ascii="Arial" w:hAnsi="Arial" w:cs="Arial"/>
                <w:sz w:val="22"/>
                <w:szCs w:val="22"/>
              </w:rPr>
            </w:pPr>
            <w:r w:rsidRPr="00D11655">
              <w:rPr>
                <w:rFonts w:ascii="Arial" w:hAnsi="Arial" w:cs="Arial"/>
                <w:sz w:val="22"/>
                <w:szCs w:val="22"/>
              </w:rPr>
              <w:t>Joint Project Director (Joint Secretary)</w:t>
            </w:r>
          </w:p>
          <w:p w14:paraId="65A109B2" w14:textId="0C758635" w:rsidR="00ED00AC" w:rsidRPr="00300DDB" w:rsidRDefault="00844912" w:rsidP="00844912">
            <w:pPr>
              <w:rPr>
                <w:rFonts w:ascii="Arial" w:hAnsi="Arial" w:cs="Arial"/>
                <w:lang w:bidi="bn-BD"/>
              </w:rPr>
            </w:pPr>
            <w:r w:rsidRPr="00D11655">
              <w:rPr>
                <w:rFonts w:ascii="Arial" w:hAnsi="Arial" w:cs="Arial"/>
                <w:sz w:val="22"/>
                <w:szCs w:val="22"/>
              </w:rPr>
              <w:t>a2i, ICT Division</w:t>
            </w:r>
          </w:p>
        </w:tc>
      </w:tr>
      <w:tr w:rsidR="00500417" w:rsidRPr="00300DDB" w14:paraId="6618EE7D" w14:textId="77777777" w:rsidTr="005A5B6A">
        <w:trPr>
          <w:trHeight w:val="2240"/>
          <w:jc w:val="center"/>
        </w:trPr>
        <w:tc>
          <w:tcPr>
            <w:tcW w:w="4475" w:type="dxa"/>
          </w:tcPr>
          <w:p w14:paraId="75F507DA" w14:textId="77777777" w:rsidR="00B02EB1" w:rsidRDefault="00B02EB1" w:rsidP="00FE4FD2">
            <w:pPr>
              <w:jc w:val="both"/>
              <w:rPr>
                <w:rFonts w:ascii="Arial" w:hAnsi="Arial" w:cs="Arial"/>
                <w:b/>
                <w:szCs w:val="28"/>
                <w:lang w:bidi="bn-BD"/>
              </w:rPr>
            </w:pPr>
          </w:p>
          <w:p w14:paraId="7C8C10DA" w14:textId="77777777" w:rsidR="00B02EB1" w:rsidRDefault="00B02EB1" w:rsidP="00FE4FD2">
            <w:pPr>
              <w:jc w:val="both"/>
              <w:rPr>
                <w:rFonts w:ascii="Arial" w:hAnsi="Arial" w:cs="Arial"/>
                <w:b/>
                <w:szCs w:val="28"/>
                <w:lang w:bidi="bn-BD"/>
              </w:rPr>
            </w:pPr>
          </w:p>
          <w:p w14:paraId="64BB1FC4" w14:textId="77777777" w:rsidR="00B02EB1" w:rsidRDefault="00B02EB1" w:rsidP="00FE4FD2">
            <w:pPr>
              <w:jc w:val="both"/>
              <w:rPr>
                <w:rFonts w:ascii="Arial" w:hAnsi="Arial" w:cs="Arial"/>
                <w:b/>
                <w:szCs w:val="28"/>
                <w:lang w:bidi="bn-BD"/>
              </w:rPr>
            </w:pPr>
          </w:p>
          <w:p w14:paraId="1FC87435" w14:textId="77777777" w:rsidR="00B02EB1" w:rsidRDefault="00B02EB1" w:rsidP="00FE4FD2">
            <w:pPr>
              <w:jc w:val="both"/>
              <w:rPr>
                <w:rFonts w:ascii="Arial" w:hAnsi="Arial" w:cs="Arial"/>
                <w:b/>
                <w:szCs w:val="28"/>
                <w:lang w:bidi="bn-BD"/>
              </w:rPr>
            </w:pPr>
          </w:p>
          <w:p w14:paraId="03491A1B" w14:textId="77777777" w:rsidR="00B02EB1" w:rsidRDefault="00B02EB1" w:rsidP="00FE4FD2">
            <w:pPr>
              <w:jc w:val="both"/>
              <w:rPr>
                <w:rFonts w:ascii="Arial" w:hAnsi="Arial" w:cs="Arial"/>
                <w:b/>
                <w:szCs w:val="28"/>
                <w:lang w:bidi="bn-BD"/>
              </w:rPr>
            </w:pPr>
          </w:p>
          <w:p w14:paraId="5E2D1A0E" w14:textId="77777777" w:rsidR="00B02EB1" w:rsidRDefault="00B02EB1" w:rsidP="00B02EB1">
            <w:pPr>
              <w:rPr>
                <w:rFonts w:ascii="Arial" w:hAnsi="Arial" w:cs="Arial"/>
                <w:b/>
                <w:szCs w:val="28"/>
                <w:lang w:bidi="bn-BD"/>
              </w:rPr>
            </w:pPr>
          </w:p>
          <w:p w14:paraId="51315A0A" w14:textId="4EA9614A" w:rsidR="00500417" w:rsidRPr="00BB3386" w:rsidRDefault="00B02EB1" w:rsidP="00B02EB1">
            <w:pPr>
              <w:rPr>
                <w:rFonts w:ascii="Arial" w:hAnsi="Arial" w:cs="Arial"/>
                <w:bCs/>
                <w:szCs w:val="28"/>
                <w:lang w:bidi="bn-BD"/>
              </w:rPr>
            </w:pPr>
            <w:r w:rsidRPr="00BB3386">
              <w:rPr>
                <w:rFonts w:ascii="Arial" w:hAnsi="Arial" w:cs="Arial"/>
                <w:bCs/>
                <w:szCs w:val="28"/>
                <w:lang w:bidi="bn-BD"/>
              </w:rPr>
              <w:t>Building No:06, 5th Floor, Bangladesh Secretariat</w:t>
            </w:r>
          </w:p>
        </w:tc>
        <w:tc>
          <w:tcPr>
            <w:tcW w:w="4294" w:type="dxa"/>
          </w:tcPr>
          <w:p w14:paraId="175213E6" w14:textId="77777777" w:rsidR="00660332" w:rsidRDefault="00660332" w:rsidP="000E7CD9">
            <w:pPr>
              <w:tabs>
                <w:tab w:val="left" w:pos="5850"/>
                <w:tab w:val="left" w:pos="5940"/>
              </w:tabs>
              <w:rPr>
                <w:rFonts w:ascii="Arial" w:hAnsi="Arial" w:cs="Arial"/>
                <w:b/>
                <w:bCs/>
              </w:rPr>
            </w:pPr>
          </w:p>
          <w:p w14:paraId="11A87BF5" w14:textId="77777777" w:rsidR="00660332" w:rsidRDefault="00660332" w:rsidP="000E7CD9">
            <w:pPr>
              <w:tabs>
                <w:tab w:val="left" w:pos="5850"/>
                <w:tab w:val="left" w:pos="5940"/>
              </w:tabs>
              <w:rPr>
                <w:rFonts w:ascii="Arial" w:hAnsi="Arial" w:cs="Arial"/>
                <w:b/>
                <w:bCs/>
              </w:rPr>
            </w:pPr>
          </w:p>
          <w:p w14:paraId="59E2F2F4" w14:textId="77777777" w:rsidR="00660332" w:rsidRDefault="00660332" w:rsidP="000E7CD9">
            <w:pPr>
              <w:tabs>
                <w:tab w:val="left" w:pos="5850"/>
                <w:tab w:val="left" w:pos="5940"/>
              </w:tabs>
              <w:rPr>
                <w:rFonts w:ascii="Arial" w:hAnsi="Arial" w:cs="Arial"/>
                <w:b/>
                <w:bCs/>
              </w:rPr>
            </w:pPr>
          </w:p>
          <w:p w14:paraId="020A28F1" w14:textId="77777777" w:rsidR="00660332" w:rsidRDefault="00660332" w:rsidP="000E7CD9">
            <w:pPr>
              <w:tabs>
                <w:tab w:val="left" w:pos="5850"/>
                <w:tab w:val="left" w:pos="5940"/>
              </w:tabs>
              <w:rPr>
                <w:rFonts w:ascii="Arial" w:hAnsi="Arial" w:cs="Arial"/>
                <w:b/>
                <w:bCs/>
              </w:rPr>
            </w:pPr>
          </w:p>
          <w:p w14:paraId="2D9324BC" w14:textId="77777777" w:rsidR="00660332" w:rsidRDefault="00660332" w:rsidP="000E7CD9">
            <w:pPr>
              <w:tabs>
                <w:tab w:val="left" w:pos="5850"/>
                <w:tab w:val="left" w:pos="5940"/>
              </w:tabs>
              <w:rPr>
                <w:rFonts w:ascii="Arial" w:hAnsi="Arial" w:cs="Arial"/>
                <w:b/>
                <w:bCs/>
              </w:rPr>
            </w:pPr>
          </w:p>
          <w:p w14:paraId="158F618C" w14:textId="5AD1616B" w:rsidR="000E7CD9" w:rsidRPr="00BB3386" w:rsidRDefault="000E7CD9" w:rsidP="000E7CD9">
            <w:pPr>
              <w:tabs>
                <w:tab w:val="left" w:pos="5850"/>
                <w:tab w:val="left" w:pos="5940"/>
              </w:tabs>
              <w:rPr>
                <w:rFonts w:ascii="Arial" w:hAnsi="Arial" w:cs="Arial"/>
              </w:rPr>
            </w:pPr>
            <w:r w:rsidRPr="00BB3386">
              <w:rPr>
                <w:rFonts w:ascii="Arial" w:hAnsi="Arial" w:cs="Arial"/>
              </w:rPr>
              <w:t xml:space="preserve">E-14/X, ICT Tower, Floor 13, </w:t>
            </w:r>
          </w:p>
          <w:p w14:paraId="6D580DDE" w14:textId="389DEDCF" w:rsidR="00500417" w:rsidRPr="00300DDB" w:rsidRDefault="000E7CD9" w:rsidP="000E7CD9">
            <w:pPr>
              <w:tabs>
                <w:tab w:val="left" w:pos="5850"/>
                <w:tab w:val="left" w:pos="5940"/>
              </w:tabs>
              <w:rPr>
                <w:rFonts w:ascii="Arial" w:hAnsi="Arial" w:cs="Arial"/>
                <w:b/>
                <w:bCs/>
              </w:rPr>
            </w:pPr>
            <w:r w:rsidRPr="00BB3386">
              <w:rPr>
                <w:rFonts w:ascii="Arial" w:hAnsi="Arial" w:cs="Arial"/>
              </w:rPr>
              <w:t>Agargaon, Sher-e-Bangla Nagar, Dhaka-1207, Bangladesh.</w:t>
            </w:r>
          </w:p>
        </w:tc>
      </w:tr>
    </w:tbl>
    <w:p w14:paraId="415FFB47" w14:textId="77777777" w:rsidR="00922278" w:rsidRPr="00300DDB" w:rsidRDefault="00922278" w:rsidP="00982852">
      <w:pPr>
        <w:spacing w:before="200" w:after="200"/>
        <w:ind w:left="360"/>
        <w:jc w:val="both"/>
        <w:rPr>
          <w:rFonts w:ascii="Arial" w:hAnsi="Arial" w:cs="Arial"/>
          <w:sz w:val="22"/>
          <w:szCs w:val="22"/>
        </w:rPr>
      </w:pPr>
    </w:p>
    <w:p w14:paraId="1A37A571" w14:textId="77777777" w:rsidR="00623365" w:rsidRPr="00300DDB" w:rsidRDefault="00623365" w:rsidP="003F13DA">
      <w:pPr>
        <w:spacing w:before="200" w:after="200"/>
        <w:jc w:val="both"/>
        <w:rPr>
          <w:rFonts w:ascii="Arial" w:hAnsi="Arial" w:cs="Arial"/>
          <w:sz w:val="22"/>
          <w:szCs w:val="22"/>
        </w:rPr>
      </w:pPr>
    </w:p>
    <w:tbl>
      <w:tblPr>
        <w:tblW w:w="0" w:type="auto"/>
        <w:tblLook w:val="04A0" w:firstRow="1" w:lastRow="0" w:firstColumn="1" w:lastColumn="0" w:noHBand="0" w:noVBand="1"/>
      </w:tblPr>
      <w:tblGrid>
        <w:gridCol w:w="4308"/>
        <w:gridCol w:w="4719"/>
      </w:tblGrid>
      <w:tr w:rsidR="00A612CD" w:rsidRPr="00300DDB" w14:paraId="7D0A174C" w14:textId="77777777" w:rsidTr="00922278">
        <w:tc>
          <w:tcPr>
            <w:tcW w:w="4518" w:type="dxa"/>
          </w:tcPr>
          <w:p w14:paraId="63D2A0F0" w14:textId="77777777" w:rsidR="00A612CD" w:rsidRPr="00300DDB" w:rsidRDefault="00A612CD" w:rsidP="00097F09">
            <w:pPr>
              <w:jc w:val="both"/>
              <w:rPr>
                <w:rFonts w:ascii="Arial" w:hAnsi="Arial" w:cs="Arial"/>
              </w:rPr>
            </w:pPr>
          </w:p>
        </w:tc>
        <w:tc>
          <w:tcPr>
            <w:tcW w:w="4950" w:type="dxa"/>
          </w:tcPr>
          <w:p w14:paraId="2274FC91" w14:textId="77777777" w:rsidR="00A612CD" w:rsidRPr="00300DDB" w:rsidRDefault="00A612CD" w:rsidP="003F13DA">
            <w:pPr>
              <w:spacing w:before="200" w:after="200"/>
              <w:jc w:val="both"/>
              <w:rPr>
                <w:rFonts w:ascii="Arial" w:hAnsi="Arial" w:cs="Arial"/>
                <w:sz w:val="22"/>
                <w:szCs w:val="22"/>
              </w:rPr>
            </w:pPr>
          </w:p>
        </w:tc>
      </w:tr>
    </w:tbl>
    <w:p w14:paraId="072CA989" w14:textId="77777777" w:rsidR="00622FBA" w:rsidRPr="00300DDB" w:rsidRDefault="00622FBA" w:rsidP="003F13DA">
      <w:pPr>
        <w:spacing w:before="200" w:after="200"/>
        <w:jc w:val="both"/>
        <w:rPr>
          <w:rFonts w:ascii="Arial" w:hAnsi="Arial" w:cs="Arial"/>
          <w:sz w:val="22"/>
          <w:szCs w:val="22"/>
        </w:rPr>
      </w:pPr>
    </w:p>
    <w:sectPr w:rsidR="00622FBA" w:rsidRPr="00300DDB" w:rsidSect="00A8218D">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D79E" w14:textId="77777777" w:rsidR="00F428C8" w:rsidRDefault="00F428C8" w:rsidP="00C25E71">
      <w:r>
        <w:separator/>
      </w:r>
    </w:p>
  </w:endnote>
  <w:endnote w:type="continuationSeparator" w:id="0">
    <w:p w14:paraId="689DBF2A" w14:textId="77777777" w:rsidR="00F428C8" w:rsidRDefault="00F428C8" w:rsidP="00C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22167"/>
      <w:docPartObj>
        <w:docPartGallery w:val="Page Numbers (Bottom of Page)"/>
        <w:docPartUnique/>
      </w:docPartObj>
    </w:sdtPr>
    <w:sdtEndPr>
      <w:rPr>
        <w:noProof/>
      </w:rPr>
    </w:sdtEndPr>
    <w:sdtContent>
      <w:p w14:paraId="5EB38B8F" w14:textId="2A920720" w:rsidR="006E1108" w:rsidRDefault="006E11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159F0" w14:textId="77777777" w:rsidR="006E1108" w:rsidRDefault="006E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E3C7" w14:textId="77777777" w:rsidR="00F428C8" w:rsidRDefault="00F428C8" w:rsidP="00C25E71">
      <w:r>
        <w:separator/>
      </w:r>
    </w:p>
  </w:footnote>
  <w:footnote w:type="continuationSeparator" w:id="0">
    <w:p w14:paraId="6235E359" w14:textId="77777777" w:rsidR="00F428C8" w:rsidRDefault="00F428C8" w:rsidP="00C2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11A"/>
    <w:multiLevelType w:val="hybridMultilevel"/>
    <w:tmpl w:val="393ABA2C"/>
    <w:lvl w:ilvl="0" w:tplc="B600A79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DD6"/>
    <w:multiLevelType w:val="multilevel"/>
    <w:tmpl w:val="87CABC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DE36A3"/>
    <w:multiLevelType w:val="multilevel"/>
    <w:tmpl w:val="DBE6A596"/>
    <w:styleLink w:val="Styl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07921"/>
    <w:multiLevelType w:val="hybridMultilevel"/>
    <w:tmpl w:val="2B1C3540"/>
    <w:lvl w:ilvl="0" w:tplc="851AB7A2">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86EF1"/>
    <w:multiLevelType w:val="multilevel"/>
    <w:tmpl w:val="DBE6A596"/>
    <w:numStyleLink w:val="Style6"/>
  </w:abstractNum>
  <w:abstractNum w:abstractNumId="5" w15:restartNumberingAfterBreak="0">
    <w:nsid w:val="0B3F1068"/>
    <w:multiLevelType w:val="hybridMultilevel"/>
    <w:tmpl w:val="22241C58"/>
    <w:lvl w:ilvl="0" w:tplc="04090011">
      <w:start w:val="1"/>
      <w:numFmt w:val="decimal"/>
      <w:lvlText w:val="%1)"/>
      <w:lvlJc w:val="left"/>
      <w:pPr>
        <w:ind w:left="360" w:hanging="360"/>
      </w:pPr>
      <w:rPr>
        <w:rFonts w:hint="default"/>
        <w:b/>
        <w:i w:val="0"/>
      </w:rPr>
    </w:lvl>
    <w:lvl w:ilvl="1" w:tplc="E97855C8">
      <w:start w:val="1"/>
      <w:numFmt w:val="lowerLetter"/>
      <w:lvlText w:val="%2."/>
      <w:lvlJc w:val="left"/>
      <w:pPr>
        <w:ind w:left="1530" w:hanging="360"/>
      </w:pPr>
      <w:rPr>
        <w:rFonts w:ascii="Cambria" w:eastAsia="Times New Roman" w:hAnsi="Cambria" w:cs="Times New Roman"/>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E091BF3"/>
    <w:multiLevelType w:val="multilevel"/>
    <w:tmpl w:val="E38623CE"/>
    <w:lvl w:ilvl="0">
      <w:start w:val="3"/>
      <w:numFmt w:val="decimal"/>
      <w:lvlText w:val="%1."/>
      <w:lvlJc w:val="left"/>
      <w:pPr>
        <w:ind w:left="390" w:hanging="390"/>
      </w:pPr>
      <w:rPr>
        <w:rFonts w:hint="default"/>
        <w:b/>
        <w:sz w:val="22"/>
      </w:rPr>
    </w:lvl>
    <w:lvl w:ilvl="1">
      <w:start w:val="1"/>
      <w:numFmt w:val="decimal"/>
      <w:lvlText w:val="%1.%2."/>
      <w:lvlJc w:val="left"/>
      <w:pPr>
        <w:ind w:left="1530" w:hanging="72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7" w15:restartNumberingAfterBreak="0">
    <w:nsid w:val="0EE810B9"/>
    <w:multiLevelType w:val="hybridMultilevel"/>
    <w:tmpl w:val="82BE1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A3E75"/>
    <w:multiLevelType w:val="hybridMultilevel"/>
    <w:tmpl w:val="9BDAA2F8"/>
    <w:lvl w:ilvl="0" w:tplc="624695D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55614"/>
    <w:multiLevelType w:val="multilevel"/>
    <w:tmpl w:val="51BE6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776DE8"/>
    <w:multiLevelType w:val="hybridMultilevel"/>
    <w:tmpl w:val="5D9A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A3E73"/>
    <w:multiLevelType w:val="hybridMultilevel"/>
    <w:tmpl w:val="53EA9A54"/>
    <w:lvl w:ilvl="0" w:tplc="1E96CBF0">
      <w:start w:val="1"/>
      <w:numFmt w:val="decimal"/>
      <w:lvlText w:val="%1."/>
      <w:lvlJc w:val="left"/>
      <w:pPr>
        <w:ind w:left="72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173E4"/>
    <w:multiLevelType w:val="hybridMultilevel"/>
    <w:tmpl w:val="9CA288CE"/>
    <w:lvl w:ilvl="0" w:tplc="B2C24BF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A0576A"/>
    <w:multiLevelType w:val="hybridMultilevel"/>
    <w:tmpl w:val="6AACDA8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17432B6A"/>
    <w:multiLevelType w:val="hybridMultilevel"/>
    <w:tmpl w:val="734EFF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905158"/>
    <w:multiLevelType w:val="multilevel"/>
    <w:tmpl w:val="D84ED82E"/>
    <w:lvl w:ilvl="0">
      <w:start w:val="3"/>
      <w:numFmt w:val="decimal"/>
      <w:lvlText w:val="%1."/>
      <w:lvlJc w:val="left"/>
      <w:pPr>
        <w:ind w:left="840" w:hanging="390"/>
      </w:pPr>
      <w:rPr>
        <w:rFonts w:hint="default"/>
        <w:b/>
        <w:sz w:val="22"/>
      </w:rPr>
    </w:lvl>
    <w:lvl w:ilvl="1">
      <w:start w:val="2"/>
      <w:numFmt w:val="decimal"/>
      <w:lvlText w:val="%1.%2."/>
      <w:lvlJc w:val="left"/>
      <w:pPr>
        <w:ind w:left="1170" w:hanging="720"/>
      </w:pPr>
      <w:rPr>
        <w:rFonts w:hint="default"/>
        <w:b/>
        <w:sz w:val="22"/>
      </w:rPr>
    </w:lvl>
    <w:lvl w:ilvl="2">
      <w:start w:val="1"/>
      <w:numFmt w:val="decimal"/>
      <w:lvlText w:val="%1.%2.%3."/>
      <w:lvlJc w:val="left"/>
      <w:pPr>
        <w:ind w:left="1170" w:hanging="720"/>
      </w:pPr>
      <w:rPr>
        <w:rFonts w:hint="default"/>
        <w:b/>
        <w:sz w:val="22"/>
      </w:rPr>
    </w:lvl>
    <w:lvl w:ilvl="3">
      <w:start w:val="1"/>
      <w:numFmt w:val="decimal"/>
      <w:lvlText w:val="%1.%2.%3.%4."/>
      <w:lvlJc w:val="left"/>
      <w:pPr>
        <w:ind w:left="1530" w:hanging="1080"/>
      </w:pPr>
      <w:rPr>
        <w:rFonts w:hint="default"/>
        <w:b/>
        <w:sz w:val="22"/>
      </w:rPr>
    </w:lvl>
    <w:lvl w:ilvl="4">
      <w:start w:val="1"/>
      <w:numFmt w:val="decimal"/>
      <w:lvlText w:val="%1.%2.%3.%4.%5."/>
      <w:lvlJc w:val="left"/>
      <w:pPr>
        <w:ind w:left="1530" w:hanging="1080"/>
      </w:pPr>
      <w:rPr>
        <w:rFonts w:hint="default"/>
        <w:b/>
        <w:sz w:val="22"/>
      </w:rPr>
    </w:lvl>
    <w:lvl w:ilvl="5">
      <w:start w:val="1"/>
      <w:numFmt w:val="decimal"/>
      <w:lvlText w:val="%1.%2.%3.%4.%5.%6."/>
      <w:lvlJc w:val="left"/>
      <w:pPr>
        <w:ind w:left="1890" w:hanging="1440"/>
      </w:pPr>
      <w:rPr>
        <w:rFonts w:hint="default"/>
        <w:b/>
        <w:sz w:val="22"/>
      </w:rPr>
    </w:lvl>
    <w:lvl w:ilvl="6">
      <w:start w:val="1"/>
      <w:numFmt w:val="decimal"/>
      <w:lvlText w:val="%1.%2.%3.%4.%5.%6.%7."/>
      <w:lvlJc w:val="left"/>
      <w:pPr>
        <w:ind w:left="1890" w:hanging="1440"/>
      </w:pPr>
      <w:rPr>
        <w:rFonts w:hint="default"/>
        <w:b/>
        <w:sz w:val="22"/>
      </w:rPr>
    </w:lvl>
    <w:lvl w:ilvl="7">
      <w:start w:val="1"/>
      <w:numFmt w:val="decimal"/>
      <w:lvlText w:val="%1.%2.%3.%4.%5.%6.%7.%8."/>
      <w:lvlJc w:val="left"/>
      <w:pPr>
        <w:ind w:left="2250" w:hanging="1800"/>
      </w:pPr>
      <w:rPr>
        <w:rFonts w:hint="default"/>
        <w:b/>
        <w:sz w:val="22"/>
      </w:rPr>
    </w:lvl>
    <w:lvl w:ilvl="8">
      <w:start w:val="1"/>
      <w:numFmt w:val="decimal"/>
      <w:lvlText w:val="%1.%2.%3.%4.%5.%6.%7.%8.%9."/>
      <w:lvlJc w:val="left"/>
      <w:pPr>
        <w:ind w:left="2250" w:hanging="1800"/>
      </w:pPr>
      <w:rPr>
        <w:rFonts w:hint="default"/>
        <w:b/>
        <w:sz w:val="22"/>
      </w:rPr>
    </w:lvl>
  </w:abstractNum>
  <w:abstractNum w:abstractNumId="16" w15:restartNumberingAfterBreak="0">
    <w:nsid w:val="22566809"/>
    <w:multiLevelType w:val="multilevel"/>
    <w:tmpl w:val="E38623CE"/>
    <w:lvl w:ilvl="0">
      <w:start w:val="3"/>
      <w:numFmt w:val="decimal"/>
      <w:lvlText w:val="%1."/>
      <w:lvlJc w:val="left"/>
      <w:pPr>
        <w:ind w:left="390" w:hanging="390"/>
      </w:pPr>
      <w:rPr>
        <w:rFonts w:hint="default"/>
        <w:b/>
        <w:sz w:val="22"/>
      </w:rPr>
    </w:lvl>
    <w:lvl w:ilvl="1">
      <w:start w:val="1"/>
      <w:numFmt w:val="decimal"/>
      <w:lvlText w:val="%1.%2."/>
      <w:lvlJc w:val="left"/>
      <w:pPr>
        <w:ind w:left="1530" w:hanging="72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7" w15:restartNumberingAfterBreak="0">
    <w:nsid w:val="2AE965BD"/>
    <w:multiLevelType w:val="hybridMultilevel"/>
    <w:tmpl w:val="B94C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B2B68"/>
    <w:multiLevelType w:val="multilevel"/>
    <w:tmpl w:val="2C228BB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525A43"/>
    <w:multiLevelType w:val="multilevel"/>
    <w:tmpl w:val="1E9EE9C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45396777"/>
    <w:multiLevelType w:val="multilevel"/>
    <w:tmpl w:val="FA0E96D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C85516"/>
    <w:multiLevelType w:val="hybridMultilevel"/>
    <w:tmpl w:val="B3404B2E"/>
    <w:lvl w:ilvl="0" w:tplc="81A66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2144D"/>
    <w:multiLevelType w:val="multilevel"/>
    <w:tmpl w:val="CBD8B0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0A72C6"/>
    <w:multiLevelType w:val="hybridMultilevel"/>
    <w:tmpl w:val="AB9C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80A59"/>
    <w:multiLevelType w:val="hybridMultilevel"/>
    <w:tmpl w:val="B4FA85C4"/>
    <w:lvl w:ilvl="0" w:tplc="543E5D2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BE5342"/>
    <w:multiLevelType w:val="hybridMultilevel"/>
    <w:tmpl w:val="68E4690C"/>
    <w:lvl w:ilvl="0" w:tplc="F31AB70A">
      <w:start w:val="1"/>
      <w:numFmt w:val="decimal"/>
      <w:lvlText w:val="%1."/>
      <w:lvlJc w:val="left"/>
      <w:pPr>
        <w:ind w:left="720" w:hanging="360"/>
      </w:pPr>
      <w:rPr>
        <w:rFonts w:ascii="Cambria" w:eastAsia="Times New Roman"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0510C"/>
    <w:multiLevelType w:val="multilevel"/>
    <w:tmpl w:val="0FEC581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9CD48D3"/>
    <w:multiLevelType w:val="multilevel"/>
    <w:tmpl w:val="0CCE7D0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044C1D"/>
    <w:multiLevelType w:val="hybridMultilevel"/>
    <w:tmpl w:val="A50C326A"/>
    <w:lvl w:ilvl="0" w:tplc="7F0C534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976"/>
    <w:multiLevelType w:val="multilevel"/>
    <w:tmpl w:val="8742875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F0F3B"/>
    <w:multiLevelType w:val="multilevel"/>
    <w:tmpl w:val="D9788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C51B09"/>
    <w:multiLevelType w:val="hybridMultilevel"/>
    <w:tmpl w:val="117E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C367F"/>
    <w:multiLevelType w:val="multilevel"/>
    <w:tmpl w:val="DFB601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B8C39D2"/>
    <w:multiLevelType w:val="multilevel"/>
    <w:tmpl w:val="83362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7F5D24"/>
    <w:multiLevelType w:val="multilevel"/>
    <w:tmpl w:val="F5600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E312F75"/>
    <w:multiLevelType w:val="multilevel"/>
    <w:tmpl w:val="B196595A"/>
    <w:lvl w:ilvl="0">
      <w:start w:val="3"/>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b/>
        <w:bCs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36" w15:restartNumberingAfterBreak="0">
    <w:nsid w:val="73054A07"/>
    <w:multiLevelType w:val="hybridMultilevel"/>
    <w:tmpl w:val="577C9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FD7D41"/>
    <w:multiLevelType w:val="hybridMultilevel"/>
    <w:tmpl w:val="2D1C09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4B27CC"/>
    <w:multiLevelType w:val="multilevel"/>
    <w:tmpl w:val="FAF41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306B2B"/>
    <w:multiLevelType w:val="multilevel"/>
    <w:tmpl w:val="B196595A"/>
    <w:lvl w:ilvl="0">
      <w:start w:val="3"/>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b/>
        <w:bCs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40" w15:restartNumberingAfterBreak="0">
    <w:nsid w:val="7A630DE7"/>
    <w:multiLevelType w:val="hybridMultilevel"/>
    <w:tmpl w:val="856CE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733CB"/>
    <w:multiLevelType w:val="hybridMultilevel"/>
    <w:tmpl w:val="0F78E1EC"/>
    <w:lvl w:ilvl="0" w:tplc="F176E78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21D8F"/>
    <w:multiLevelType w:val="multilevel"/>
    <w:tmpl w:val="7AF470A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
  </w:num>
  <w:num w:numId="3">
    <w:abstractNumId w:val="1"/>
  </w:num>
  <w:num w:numId="4">
    <w:abstractNumId w:val="19"/>
  </w:num>
  <w:num w:numId="5">
    <w:abstractNumId w:val="34"/>
  </w:num>
  <w:num w:numId="6">
    <w:abstractNumId w:val="8"/>
  </w:num>
  <w:num w:numId="7">
    <w:abstractNumId w:val="4"/>
    <w:lvlOverride w:ilvl="0">
      <w:lvl w:ilvl="0">
        <w:start w:val="4"/>
        <w:numFmt w:val="decimal"/>
        <w:lvlText w:val="%1"/>
        <w:lvlJc w:val="left"/>
        <w:pPr>
          <w:ind w:left="0" w:firstLine="0"/>
        </w:pPr>
        <w:rPr>
          <w:rFonts w:hint="default"/>
        </w:rPr>
      </w:lvl>
    </w:lvlOverride>
    <w:lvlOverride w:ilvl="1">
      <w:lvl w:ilvl="1">
        <w:start w:val="2"/>
        <w:numFmt w:val="decimal"/>
        <w:lvlText w:val="%1.%2"/>
        <w:lvlJc w:val="left"/>
        <w:pPr>
          <w:ind w:left="360" w:hanging="36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abstractNumId w:val="2"/>
  </w:num>
  <w:num w:numId="9">
    <w:abstractNumId w:val="9"/>
  </w:num>
  <w:num w:numId="10">
    <w:abstractNumId w:val="27"/>
  </w:num>
  <w:num w:numId="11">
    <w:abstractNumId w:val="11"/>
  </w:num>
  <w:num w:numId="12">
    <w:abstractNumId w:val="23"/>
  </w:num>
  <w:num w:numId="13">
    <w:abstractNumId w:val="29"/>
  </w:num>
  <w:num w:numId="14">
    <w:abstractNumId w:val="42"/>
  </w:num>
  <w:num w:numId="15">
    <w:abstractNumId w:val="20"/>
  </w:num>
  <w:num w:numId="16">
    <w:abstractNumId w:val="6"/>
  </w:num>
  <w:num w:numId="17">
    <w:abstractNumId w:val="25"/>
  </w:num>
  <w:num w:numId="18">
    <w:abstractNumId w:val="15"/>
  </w:num>
  <w:num w:numId="19">
    <w:abstractNumId w:val="13"/>
  </w:num>
  <w:num w:numId="20">
    <w:abstractNumId w:val="33"/>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8"/>
  </w:num>
  <w:num w:numId="25">
    <w:abstractNumId w:val="10"/>
  </w:num>
  <w:num w:numId="26">
    <w:abstractNumId w:val="32"/>
  </w:num>
  <w:num w:numId="27">
    <w:abstractNumId w:val="18"/>
  </w:num>
  <w:num w:numId="28">
    <w:abstractNumId w:val="12"/>
  </w:num>
  <w:num w:numId="29">
    <w:abstractNumId w:val="36"/>
  </w:num>
  <w:num w:numId="30">
    <w:abstractNumId w:val="14"/>
  </w:num>
  <w:num w:numId="31">
    <w:abstractNumId w:val="31"/>
  </w:num>
  <w:num w:numId="32">
    <w:abstractNumId w:val="0"/>
  </w:num>
  <w:num w:numId="33">
    <w:abstractNumId w:val="40"/>
  </w:num>
  <w:num w:numId="34">
    <w:abstractNumId w:val="7"/>
  </w:num>
  <w:num w:numId="35">
    <w:abstractNumId w:val="38"/>
  </w:num>
  <w:num w:numId="36">
    <w:abstractNumId w:val="3"/>
  </w:num>
  <w:num w:numId="37">
    <w:abstractNumId w:val="26"/>
  </w:num>
  <w:num w:numId="38">
    <w:abstractNumId w:val="30"/>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7"/>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BA"/>
    <w:rsid w:val="000034D1"/>
    <w:rsid w:val="00007AE9"/>
    <w:rsid w:val="00015F90"/>
    <w:rsid w:val="000179CD"/>
    <w:rsid w:val="00020EA3"/>
    <w:rsid w:val="00023ED5"/>
    <w:rsid w:val="00024382"/>
    <w:rsid w:val="00030E7B"/>
    <w:rsid w:val="00032B7A"/>
    <w:rsid w:val="0003329B"/>
    <w:rsid w:val="000366DC"/>
    <w:rsid w:val="000404DD"/>
    <w:rsid w:val="0004093A"/>
    <w:rsid w:val="00040B49"/>
    <w:rsid w:val="00040D3E"/>
    <w:rsid w:val="000411C1"/>
    <w:rsid w:val="00043A7D"/>
    <w:rsid w:val="00045852"/>
    <w:rsid w:val="0004622B"/>
    <w:rsid w:val="00052F35"/>
    <w:rsid w:val="00053BCB"/>
    <w:rsid w:val="00054B97"/>
    <w:rsid w:val="00054BF2"/>
    <w:rsid w:val="00062D49"/>
    <w:rsid w:val="0006551D"/>
    <w:rsid w:val="00065BA6"/>
    <w:rsid w:val="000662ED"/>
    <w:rsid w:val="00066AFD"/>
    <w:rsid w:val="00066B30"/>
    <w:rsid w:val="00070BBB"/>
    <w:rsid w:val="00071316"/>
    <w:rsid w:val="00072EDA"/>
    <w:rsid w:val="00074478"/>
    <w:rsid w:val="00074A51"/>
    <w:rsid w:val="00074EC2"/>
    <w:rsid w:val="00080DEC"/>
    <w:rsid w:val="00080E51"/>
    <w:rsid w:val="00082BCF"/>
    <w:rsid w:val="00085310"/>
    <w:rsid w:val="0009280B"/>
    <w:rsid w:val="0009565A"/>
    <w:rsid w:val="00097E86"/>
    <w:rsid w:val="00097F09"/>
    <w:rsid w:val="000A1C71"/>
    <w:rsid w:val="000A3E08"/>
    <w:rsid w:val="000A7F9B"/>
    <w:rsid w:val="000B1BC3"/>
    <w:rsid w:val="000B4F64"/>
    <w:rsid w:val="000B56D8"/>
    <w:rsid w:val="000C4FFB"/>
    <w:rsid w:val="000D15AC"/>
    <w:rsid w:val="000D16DB"/>
    <w:rsid w:val="000D16EB"/>
    <w:rsid w:val="000D217F"/>
    <w:rsid w:val="000D226A"/>
    <w:rsid w:val="000D699D"/>
    <w:rsid w:val="000E22DC"/>
    <w:rsid w:val="000E24B2"/>
    <w:rsid w:val="000E590B"/>
    <w:rsid w:val="000E7CD9"/>
    <w:rsid w:val="000F071E"/>
    <w:rsid w:val="000F40E4"/>
    <w:rsid w:val="000F7A5F"/>
    <w:rsid w:val="00102325"/>
    <w:rsid w:val="0010359D"/>
    <w:rsid w:val="00105E1C"/>
    <w:rsid w:val="001065AC"/>
    <w:rsid w:val="00106A99"/>
    <w:rsid w:val="0010718E"/>
    <w:rsid w:val="001108BE"/>
    <w:rsid w:val="001109E0"/>
    <w:rsid w:val="00113CFB"/>
    <w:rsid w:val="00115C5E"/>
    <w:rsid w:val="00116FE9"/>
    <w:rsid w:val="001174D3"/>
    <w:rsid w:val="001203FF"/>
    <w:rsid w:val="00127915"/>
    <w:rsid w:val="001302A6"/>
    <w:rsid w:val="00132D35"/>
    <w:rsid w:val="0013490F"/>
    <w:rsid w:val="00135343"/>
    <w:rsid w:val="00136773"/>
    <w:rsid w:val="00142461"/>
    <w:rsid w:val="00145397"/>
    <w:rsid w:val="00145CB3"/>
    <w:rsid w:val="00147D2E"/>
    <w:rsid w:val="0015139F"/>
    <w:rsid w:val="0015190E"/>
    <w:rsid w:val="00156070"/>
    <w:rsid w:val="00157B00"/>
    <w:rsid w:val="00160163"/>
    <w:rsid w:val="001610A5"/>
    <w:rsid w:val="00163E66"/>
    <w:rsid w:val="001668A5"/>
    <w:rsid w:val="00166EDE"/>
    <w:rsid w:val="00175760"/>
    <w:rsid w:val="00181C84"/>
    <w:rsid w:val="0018406D"/>
    <w:rsid w:val="00184B4C"/>
    <w:rsid w:val="00187469"/>
    <w:rsid w:val="001900F5"/>
    <w:rsid w:val="00190ADA"/>
    <w:rsid w:val="00190E3D"/>
    <w:rsid w:val="0019400A"/>
    <w:rsid w:val="00196C6C"/>
    <w:rsid w:val="001A20F7"/>
    <w:rsid w:val="001A4269"/>
    <w:rsid w:val="001A5CB8"/>
    <w:rsid w:val="001A608A"/>
    <w:rsid w:val="001A67B9"/>
    <w:rsid w:val="001B1EF0"/>
    <w:rsid w:val="001B2906"/>
    <w:rsid w:val="001B385C"/>
    <w:rsid w:val="001B3EFB"/>
    <w:rsid w:val="001B6C94"/>
    <w:rsid w:val="001C063E"/>
    <w:rsid w:val="001C08D1"/>
    <w:rsid w:val="001D0B04"/>
    <w:rsid w:val="001D0C0B"/>
    <w:rsid w:val="001D250F"/>
    <w:rsid w:val="001D455E"/>
    <w:rsid w:val="001D51D3"/>
    <w:rsid w:val="001D6250"/>
    <w:rsid w:val="001E116B"/>
    <w:rsid w:val="001E2611"/>
    <w:rsid w:val="001E2891"/>
    <w:rsid w:val="001E377C"/>
    <w:rsid w:val="001E427B"/>
    <w:rsid w:val="001E6467"/>
    <w:rsid w:val="001E6E3D"/>
    <w:rsid w:val="001E78AE"/>
    <w:rsid w:val="001F1A0A"/>
    <w:rsid w:val="001F40A4"/>
    <w:rsid w:val="001F6E10"/>
    <w:rsid w:val="0020142C"/>
    <w:rsid w:val="002038B5"/>
    <w:rsid w:val="00203AC4"/>
    <w:rsid w:val="002047C3"/>
    <w:rsid w:val="002050DB"/>
    <w:rsid w:val="002103FE"/>
    <w:rsid w:val="002137E4"/>
    <w:rsid w:val="00213AC7"/>
    <w:rsid w:val="00215AEA"/>
    <w:rsid w:val="00220EB5"/>
    <w:rsid w:val="00221E08"/>
    <w:rsid w:val="00222791"/>
    <w:rsid w:val="00227509"/>
    <w:rsid w:val="00231305"/>
    <w:rsid w:val="002402A0"/>
    <w:rsid w:val="00243D7B"/>
    <w:rsid w:val="0025129B"/>
    <w:rsid w:val="00251647"/>
    <w:rsid w:val="002518E8"/>
    <w:rsid w:val="00252316"/>
    <w:rsid w:val="00253DCC"/>
    <w:rsid w:val="002557AF"/>
    <w:rsid w:val="002575BA"/>
    <w:rsid w:val="00257802"/>
    <w:rsid w:val="00260CD1"/>
    <w:rsid w:val="00262A97"/>
    <w:rsid w:val="00263612"/>
    <w:rsid w:val="00265D81"/>
    <w:rsid w:val="00266E07"/>
    <w:rsid w:val="002700B7"/>
    <w:rsid w:val="00271FD9"/>
    <w:rsid w:val="00273BEF"/>
    <w:rsid w:val="002768D1"/>
    <w:rsid w:val="00284A6E"/>
    <w:rsid w:val="00285580"/>
    <w:rsid w:val="00290C51"/>
    <w:rsid w:val="00292E2D"/>
    <w:rsid w:val="00295DB4"/>
    <w:rsid w:val="00296976"/>
    <w:rsid w:val="002974AB"/>
    <w:rsid w:val="00297742"/>
    <w:rsid w:val="00297B3A"/>
    <w:rsid w:val="002A099B"/>
    <w:rsid w:val="002A111F"/>
    <w:rsid w:val="002A21E7"/>
    <w:rsid w:val="002A23CE"/>
    <w:rsid w:val="002A355C"/>
    <w:rsid w:val="002A455B"/>
    <w:rsid w:val="002A633A"/>
    <w:rsid w:val="002A6356"/>
    <w:rsid w:val="002A6FC6"/>
    <w:rsid w:val="002A7E00"/>
    <w:rsid w:val="002B07F4"/>
    <w:rsid w:val="002B35E7"/>
    <w:rsid w:val="002B3743"/>
    <w:rsid w:val="002B5134"/>
    <w:rsid w:val="002B634D"/>
    <w:rsid w:val="002B7BD5"/>
    <w:rsid w:val="002B7F5A"/>
    <w:rsid w:val="002C050E"/>
    <w:rsid w:val="002C5461"/>
    <w:rsid w:val="002C5536"/>
    <w:rsid w:val="002C7465"/>
    <w:rsid w:val="002D0A3B"/>
    <w:rsid w:val="002D3CA7"/>
    <w:rsid w:val="002D47E2"/>
    <w:rsid w:val="002E03C5"/>
    <w:rsid w:val="002E3232"/>
    <w:rsid w:val="002E477A"/>
    <w:rsid w:val="002E662E"/>
    <w:rsid w:val="002F0F64"/>
    <w:rsid w:val="002F2896"/>
    <w:rsid w:val="002F29D9"/>
    <w:rsid w:val="002F336B"/>
    <w:rsid w:val="002F6C8A"/>
    <w:rsid w:val="00300DDB"/>
    <w:rsid w:val="003013DB"/>
    <w:rsid w:val="003017C5"/>
    <w:rsid w:val="00302D3A"/>
    <w:rsid w:val="00303350"/>
    <w:rsid w:val="0030347B"/>
    <w:rsid w:val="003043B0"/>
    <w:rsid w:val="00305E33"/>
    <w:rsid w:val="003062A3"/>
    <w:rsid w:val="00307849"/>
    <w:rsid w:val="00307C75"/>
    <w:rsid w:val="003103AE"/>
    <w:rsid w:val="00311CF5"/>
    <w:rsid w:val="00313E48"/>
    <w:rsid w:val="003252EF"/>
    <w:rsid w:val="00330EAD"/>
    <w:rsid w:val="00331E65"/>
    <w:rsid w:val="00332247"/>
    <w:rsid w:val="00335BE7"/>
    <w:rsid w:val="003360F1"/>
    <w:rsid w:val="00337CFA"/>
    <w:rsid w:val="00341863"/>
    <w:rsid w:val="00342D77"/>
    <w:rsid w:val="003438A6"/>
    <w:rsid w:val="00345D01"/>
    <w:rsid w:val="00346D15"/>
    <w:rsid w:val="0035045E"/>
    <w:rsid w:val="00350FA2"/>
    <w:rsid w:val="00352376"/>
    <w:rsid w:val="0035355C"/>
    <w:rsid w:val="00353945"/>
    <w:rsid w:val="003545D7"/>
    <w:rsid w:val="00355AD5"/>
    <w:rsid w:val="00355C01"/>
    <w:rsid w:val="00356F5A"/>
    <w:rsid w:val="003600AD"/>
    <w:rsid w:val="00360D2E"/>
    <w:rsid w:val="0036457D"/>
    <w:rsid w:val="00366655"/>
    <w:rsid w:val="00371C48"/>
    <w:rsid w:val="00372DF5"/>
    <w:rsid w:val="00373B98"/>
    <w:rsid w:val="003760A6"/>
    <w:rsid w:val="00376960"/>
    <w:rsid w:val="0037767C"/>
    <w:rsid w:val="00377CED"/>
    <w:rsid w:val="00377DE1"/>
    <w:rsid w:val="00377E1C"/>
    <w:rsid w:val="00380EFD"/>
    <w:rsid w:val="00381264"/>
    <w:rsid w:val="003820F4"/>
    <w:rsid w:val="00382769"/>
    <w:rsid w:val="00383DFE"/>
    <w:rsid w:val="00384BF2"/>
    <w:rsid w:val="00387B23"/>
    <w:rsid w:val="00393F10"/>
    <w:rsid w:val="00395ADA"/>
    <w:rsid w:val="003A0248"/>
    <w:rsid w:val="003A03D5"/>
    <w:rsid w:val="003A0656"/>
    <w:rsid w:val="003A1868"/>
    <w:rsid w:val="003A26C7"/>
    <w:rsid w:val="003A2AB2"/>
    <w:rsid w:val="003A4DF3"/>
    <w:rsid w:val="003A5300"/>
    <w:rsid w:val="003A7ACF"/>
    <w:rsid w:val="003B0273"/>
    <w:rsid w:val="003B0E60"/>
    <w:rsid w:val="003B114F"/>
    <w:rsid w:val="003B15D2"/>
    <w:rsid w:val="003B2CAB"/>
    <w:rsid w:val="003B3C70"/>
    <w:rsid w:val="003B6BB2"/>
    <w:rsid w:val="003C062A"/>
    <w:rsid w:val="003C0717"/>
    <w:rsid w:val="003C45A7"/>
    <w:rsid w:val="003D07E5"/>
    <w:rsid w:val="003D0C5D"/>
    <w:rsid w:val="003D17F8"/>
    <w:rsid w:val="003D2633"/>
    <w:rsid w:val="003D340F"/>
    <w:rsid w:val="003D4A91"/>
    <w:rsid w:val="003D4B85"/>
    <w:rsid w:val="003E298A"/>
    <w:rsid w:val="003E3EA2"/>
    <w:rsid w:val="003E3F37"/>
    <w:rsid w:val="003F02D6"/>
    <w:rsid w:val="003F13DA"/>
    <w:rsid w:val="003F1BA4"/>
    <w:rsid w:val="003F24BF"/>
    <w:rsid w:val="003F51AB"/>
    <w:rsid w:val="003F6153"/>
    <w:rsid w:val="003F6A5B"/>
    <w:rsid w:val="003F6D6A"/>
    <w:rsid w:val="003F72D2"/>
    <w:rsid w:val="00402814"/>
    <w:rsid w:val="00410FC4"/>
    <w:rsid w:val="00411661"/>
    <w:rsid w:val="00412058"/>
    <w:rsid w:val="00412540"/>
    <w:rsid w:val="004127F5"/>
    <w:rsid w:val="00413DA5"/>
    <w:rsid w:val="00417B09"/>
    <w:rsid w:val="004211D4"/>
    <w:rsid w:val="00421D29"/>
    <w:rsid w:val="00423130"/>
    <w:rsid w:val="00427772"/>
    <w:rsid w:val="00427A48"/>
    <w:rsid w:val="004332F6"/>
    <w:rsid w:val="004336CB"/>
    <w:rsid w:val="004349AB"/>
    <w:rsid w:val="00434E11"/>
    <w:rsid w:val="0044299F"/>
    <w:rsid w:val="00442ABD"/>
    <w:rsid w:val="00442BBE"/>
    <w:rsid w:val="004430FB"/>
    <w:rsid w:val="004448EB"/>
    <w:rsid w:val="00444A7F"/>
    <w:rsid w:val="00444DAA"/>
    <w:rsid w:val="00446B77"/>
    <w:rsid w:val="0045048C"/>
    <w:rsid w:val="00452028"/>
    <w:rsid w:val="004527AB"/>
    <w:rsid w:val="004556BB"/>
    <w:rsid w:val="00457AC7"/>
    <w:rsid w:val="00461769"/>
    <w:rsid w:val="00462442"/>
    <w:rsid w:val="00465F86"/>
    <w:rsid w:val="00471DD8"/>
    <w:rsid w:val="004754EF"/>
    <w:rsid w:val="00476B2B"/>
    <w:rsid w:val="004771C2"/>
    <w:rsid w:val="00477287"/>
    <w:rsid w:val="0047760B"/>
    <w:rsid w:val="004779D0"/>
    <w:rsid w:val="00483CEF"/>
    <w:rsid w:val="00485961"/>
    <w:rsid w:val="00487896"/>
    <w:rsid w:val="00487BE0"/>
    <w:rsid w:val="00490964"/>
    <w:rsid w:val="00494842"/>
    <w:rsid w:val="004958F0"/>
    <w:rsid w:val="004A43DA"/>
    <w:rsid w:val="004A56DC"/>
    <w:rsid w:val="004A5CF2"/>
    <w:rsid w:val="004A70E1"/>
    <w:rsid w:val="004A76A1"/>
    <w:rsid w:val="004B1A71"/>
    <w:rsid w:val="004B4046"/>
    <w:rsid w:val="004C02FE"/>
    <w:rsid w:val="004C08F7"/>
    <w:rsid w:val="004C1644"/>
    <w:rsid w:val="004D2F77"/>
    <w:rsid w:val="004D598D"/>
    <w:rsid w:val="004D5AC9"/>
    <w:rsid w:val="004E10CB"/>
    <w:rsid w:val="004E1A5C"/>
    <w:rsid w:val="004E1F34"/>
    <w:rsid w:val="004E48BA"/>
    <w:rsid w:val="004E5D9E"/>
    <w:rsid w:val="004E739B"/>
    <w:rsid w:val="004F0C78"/>
    <w:rsid w:val="004F16CF"/>
    <w:rsid w:val="004F189F"/>
    <w:rsid w:val="004F33D8"/>
    <w:rsid w:val="004F3DBB"/>
    <w:rsid w:val="004F61C2"/>
    <w:rsid w:val="0050008D"/>
    <w:rsid w:val="00500417"/>
    <w:rsid w:val="00502197"/>
    <w:rsid w:val="005035E3"/>
    <w:rsid w:val="00503BFB"/>
    <w:rsid w:val="00504E61"/>
    <w:rsid w:val="005058B8"/>
    <w:rsid w:val="00506FE2"/>
    <w:rsid w:val="00512120"/>
    <w:rsid w:val="005141BC"/>
    <w:rsid w:val="00516050"/>
    <w:rsid w:val="00517659"/>
    <w:rsid w:val="00517E46"/>
    <w:rsid w:val="00521D0C"/>
    <w:rsid w:val="00523391"/>
    <w:rsid w:val="005238EE"/>
    <w:rsid w:val="00523C5B"/>
    <w:rsid w:val="005253D8"/>
    <w:rsid w:val="005255CD"/>
    <w:rsid w:val="00526498"/>
    <w:rsid w:val="00526AEA"/>
    <w:rsid w:val="00532642"/>
    <w:rsid w:val="005365DA"/>
    <w:rsid w:val="005436CF"/>
    <w:rsid w:val="00543E1D"/>
    <w:rsid w:val="005447FC"/>
    <w:rsid w:val="005453EB"/>
    <w:rsid w:val="0055236F"/>
    <w:rsid w:val="00556ADB"/>
    <w:rsid w:val="00557BCD"/>
    <w:rsid w:val="005601A7"/>
    <w:rsid w:val="00560232"/>
    <w:rsid w:val="00561279"/>
    <w:rsid w:val="005634AD"/>
    <w:rsid w:val="00564771"/>
    <w:rsid w:val="0057160D"/>
    <w:rsid w:val="005821E1"/>
    <w:rsid w:val="00583FF1"/>
    <w:rsid w:val="005860EB"/>
    <w:rsid w:val="0059002A"/>
    <w:rsid w:val="005905AB"/>
    <w:rsid w:val="00590693"/>
    <w:rsid w:val="00594DB9"/>
    <w:rsid w:val="00595B11"/>
    <w:rsid w:val="005979D8"/>
    <w:rsid w:val="005A141E"/>
    <w:rsid w:val="005A3E1E"/>
    <w:rsid w:val="005A5B6A"/>
    <w:rsid w:val="005B31FE"/>
    <w:rsid w:val="005B3366"/>
    <w:rsid w:val="005C0FF9"/>
    <w:rsid w:val="005C20AF"/>
    <w:rsid w:val="005C3C50"/>
    <w:rsid w:val="005C4065"/>
    <w:rsid w:val="005C5F9A"/>
    <w:rsid w:val="005C6372"/>
    <w:rsid w:val="005C6C9E"/>
    <w:rsid w:val="005D4017"/>
    <w:rsid w:val="005D776E"/>
    <w:rsid w:val="005E4202"/>
    <w:rsid w:val="005E67BF"/>
    <w:rsid w:val="005E7743"/>
    <w:rsid w:val="005E7DFB"/>
    <w:rsid w:val="005F468C"/>
    <w:rsid w:val="005F545C"/>
    <w:rsid w:val="005F68FF"/>
    <w:rsid w:val="00600A9E"/>
    <w:rsid w:val="00601D4D"/>
    <w:rsid w:val="006026F6"/>
    <w:rsid w:val="00602B41"/>
    <w:rsid w:val="006030ED"/>
    <w:rsid w:val="0060348C"/>
    <w:rsid w:val="00603662"/>
    <w:rsid w:val="00603E98"/>
    <w:rsid w:val="00604A23"/>
    <w:rsid w:val="00611F29"/>
    <w:rsid w:val="0061236F"/>
    <w:rsid w:val="00612E67"/>
    <w:rsid w:val="00613235"/>
    <w:rsid w:val="0061464E"/>
    <w:rsid w:val="00620030"/>
    <w:rsid w:val="00620EB2"/>
    <w:rsid w:val="006215D9"/>
    <w:rsid w:val="00622FBA"/>
    <w:rsid w:val="00623365"/>
    <w:rsid w:val="00623504"/>
    <w:rsid w:val="00627200"/>
    <w:rsid w:val="006365FA"/>
    <w:rsid w:val="00637327"/>
    <w:rsid w:val="00640702"/>
    <w:rsid w:val="00643A23"/>
    <w:rsid w:val="00643E1E"/>
    <w:rsid w:val="00644297"/>
    <w:rsid w:val="0064467F"/>
    <w:rsid w:val="0064650D"/>
    <w:rsid w:val="00651091"/>
    <w:rsid w:val="0065275A"/>
    <w:rsid w:val="00660332"/>
    <w:rsid w:val="00660CAF"/>
    <w:rsid w:val="0066202E"/>
    <w:rsid w:val="0067059E"/>
    <w:rsid w:val="00673208"/>
    <w:rsid w:val="00681858"/>
    <w:rsid w:val="0068544D"/>
    <w:rsid w:val="006868BD"/>
    <w:rsid w:val="00686E0B"/>
    <w:rsid w:val="006905E2"/>
    <w:rsid w:val="00692411"/>
    <w:rsid w:val="006965F5"/>
    <w:rsid w:val="00697200"/>
    <w:rsid w:val="006A09AF"/>
    <w:rsid w:val="006A1F7E"/>
    <w:rsid w:val="006A2E60"/>
    <w:rsid w:val="006A3293"/>
    <w:rsid w:val="006A382A"/>
    <w:rsid w:val="006A44A6"/>
    <w:rsid w:val="006A58E0"/>
    <w:rsid w:val="006A5B33"/>
    <w:rsid w:val="006B0913"/>
    <w:rsid w:val="006B16A4"/>
    <w:rsid w:val="006B3952"/>
    <w:rsid w:val="006B7942"/>
    <w:rsid w:val="006C00DB"/>
    <w:rsid w:val="006C05FC"/>
    <w:rsid w:val="006C2364"/>
    <w:rsid w:val="006C4B57"/>
    <w:rsid w:val="006D1247"/>
    <w:rsid w:val="006D29E1"/>
    <w:rsid w:val="006D2B46"/>
    <w:rsid w:val="006D43F1"/>
    <w:rsid w:val="006D59EB"/>
    <w:rsid w:val="006D61D3"/>
    <w:rsid w:val="006E1108"/>
    <w:rsid w:val="006E155A"/>
    <w:rsid w:val="006E1AE3"/>
    <w:rsid w:val="006E45F4"/>
    <w:rsid w:val="006E63F0"/>
    <w:rsid w:val="006F036E"/>
    <w:rsid w:val="006F0861"/>
    <w:rsid w:val="006F3D50"/>
    <w:rsid w:val="006F4A24"/>
    <w:rsid w:val="006F59D7"/>
    <w:rsid w:val="006F63EF"/>
    <w:rsid w:val="007019FF"/>
    <w:rsid w:val="00702165"/>
    <w:rsid w:val="00704FA5"/>
    <w:rsid w:val="00706AF2"/>
    <w:rsid w:val="0070784F"/>
    <w:rsid w:val="00707D5B"/>
    <w:rsid w:val="007112A4"/>
    <w:rsid w:val="00711F05"/>
    <w:rsid w:val="00714328"/>
    <w:rsid w:val="00714EA2"/>
    <w:rsid w:val="007164F2"/>
    <w:rsid w:val="00720A64"/>
    <w:rsid w:val="00722EBB"/>
    <w:rsid w:val="00727F26"/>
    <w:rsid w:val="007332E4"/>
    <w:rsid w:val="0073476F"/>
    <w:rsid w:val="00735FE7"/>
    <w:rsid w:val="0074073E"/>
    <w:rsid w:val="00741F23"/>
    <w:rsid w:val="00742561"/>
    <w:rsid w:val="00743F76"/>
    <w:rsid w:val="0074464B"/>
    <w:rsid w:val="00744A46"/>
    <w:rsid w:val="0074551B"/>
    <w:rsid w:val="0074596B"/>
    <w:rsid w:val="00747522"/>
    <w:rsid w:val="00750914"/>
    <w:rsid w:val="00751C60"/>
    <w:rsid w:val="00751F50"/>
    <w:rsid w:val="007526C2"/>
    <w:rsid w:val="00753451"/>
    <w:rsid w:val="0075349E"/>
    <w:rsid w:val="0075406E"/>
    <w:rsid w:val="0076081E"/>
    <w:rsid w:val="00761538"/>
    <w:rsid w:val="00762B8B"/>
    <w:rsid w:val="007633EE"/>
    <w:rsid w:val="007634F0"/>
    <w:rsid w:val="0076379F"/>
    <w:rsid w:val="007650A7"/>
    <w:rsid w:val="00766930"/>
    <w:rsid w:val="00770A14"/>
    <w:rsid w:val="0077376F"/>
    <w:rsid w:val="00773A8F"/>
    <w:rsid w:val="0077408A"/>
    <w:rsid w:val="00775922"/>
    <w:rsid w:val="00777751"/>
    <w:rsid w:val="007815AC"/>
    <w:rsid w:val="0078259E"/>
    <w:rsid w:val="00783E67"/>
    <w:rsid w:val="00792A78"/>
    <w:rsid w:val="007936DD"/>
    <w:rsid w:val="00793736"/>
    <w:rsid w:val="0079408D"/>
    <w:rsid w:val="00794424"/>
    <w:rsid w:val="00796FB7"/>
    <w:rsid w:val="00797130"/>
    <w:rsid w:val="007974F4"/>
    <w:rsid w:val="007A3241"/>
    <w:rsid w:val="007A4AD4"/>
    <w:rsid w:val="007A7023"/>
    <w:rsid w:val="007A7296"/>
    <w:rsid w:val="007A75AA"/>
    <w:rsid w:val="007A7740"/>
    <w:rsid w:val="007B137A"/>
    <w:rsid w:val="007B27CF"/>
    <w:rsid w:val="007B2A4C"/>
    <w:rsid w:val="007B32BF"/>
    <w:rsid w:val="007B45F8"/>
    <w:rsid w:val="007B516E"/>
    <w:rsid w:val="007B54AB"/>
    <w:rsid w:val="007B613A"/>
    <w:rsid w:val="007B6509"/>
    <w:rsid w:val="007B7B36"/>
    <w:rsid w:val="007C440E"/>
    <w:rsid w:val="007C484B"/>
    <w:rsid w:val="007C59C3"/>
    <w:rsid w:val="007C7063"/>
    <w:rsid w:val="007D08C8"/>
    <w:rsid w:val="007D0FB4"/>
    <w:rsid w:val="007D2F2E"/>
    <w:rsid w:val="007D334D"/>
    <w:rsid w:val="007D58D3"/>
    <w:rsid w:val="007E0211"/>
    <w:rsid w:val="007E0279"/>
    <w:rsid w:val="007E0427"/>
    <w:rsid w:val="007E777F"/>
    <w:rsid w:val="007F1F14"/>
    <w:rsid w:val="007F2218"/>
    <w:rsid w:val="007F22DA"/>
    <w:rsid w:val="007F4DF3"/>
    <w:rsid w:val="007F4FF4"/>
    <w:rsid w:val="007F77B4"/>
    <w:rsid w:val="008008D4"/>
    <w:rsid w:val="0080205E"/>
    <w:rsid w:val="008056F0"/>
    <w:rsid w:val="00810CDB"/>
    <w:rsid w:val="00811163"/>
    <w:rsid w:val="00813ED2"/>
    <w:rsid w:val="00814080"/>
    <w:rsid w:val="008231BF"/>
    <w:rsid w:val="00823F2C"/>
    <w:rsid w:val="0082605D"/>
    <w:rsid w:val="00826749"/>
    <w:rsid w:val="00826AD1"/>
    <w:rsid w:val="00830500"/>
    <w:rsid w:val="008315A0"/>
    <w:rsid w:val="008326EF"/>
    <w:rsid w:val="00832ED2"/>
    <w:rsid w:val="00833AE1"/>
    <w:rsid w:val="00836A60"/>
    <w:rsid w:val="00840111"/>
    <w:rsid w:val="008402A1"/>
    <w:rsid w:val="00842B30"/>
    <w:rsid w:val="00844912"/>
    <w:rsid w:val="00846253"/>
    <w:rsid w:val="008504A9"/>
    <w:rsid w:val="008549D9"/>
    <w:rsid w:val="00854E5B"/>
    <w:rsid w:val="00854FAF"/>
    <w:rsid w:val="008555E3"/>
    <w:rsid w:val="00855683"/>
    <w:rsid w:val="00865431"/>
    <w:rsid w:val="00866C18"/>
    <w:rsid w:val="00867187"/>
    <w:rsid w:val="00867EA6"/>
    <w:rsid w:val="00872B12"/>
    <w:rsid w:val="00873EC6"/>
    <w:rsid w:val="00874691"/>
    <w:rsid w:val="00876BFD"/>
    <w:rsid w:val="00877FB7"/>
    <w:rsid w:val="00880AE6"/>
    <w:rsid w:val="00880BF6"/>
    <w:rsid w:val="008825BA"/>
    <w:rsid w:val="008844FD"/>
    <w:rsid w:val="00884DB9"/>
    <w:rsid w:val="00884F73"/>
    <w:rsid w:val="008854A5"/>
    <w:rsid w:val="008858CB"/>
    <w:rsid w:val="008859FE"/>
    <w:rsid w:val="008902C2"/>
    <w:rsid w:val="008920E4"/>
    <w:rsid w:val="008944B9"/>
    <w:rsid w:val="00895263"/>
    <w:rsid w:val="00895E5C"/>
    <w:rsid w:val="008960EB"/>
    <w:rsid w:val="008A2951"/>
    <w:rsid w:val="008A2BAC"/>
    <w:rsid w:val="008A2CA9"/>
    <w:rsid w:val="008A3C9C"/>
    <w:rsid w:val="008A4417"/>
    <w:rsid w:val="008A69A2"/>
    <w:rsid w:val="008B1957"/>
    <w:rsid w:val="008B39EB"/>
    <w:rsid w:val="008B3DF5"/>
    <w:rsid w:val="008B75E8"/>
    <w:rsid w:val="008C12E7"/>
    <w:rsid w:val="008C56A1"/>
    <w:rsid w:val="008C5A5F"/>
    <w:rsid w:val="008C6B5E"/>
    <w:rsid w:val="008D0AA4"/>
    <w:rsid w:val="008D1421"/>
    <w:rsid w:val="008D231A"/>
    <w:rsid w:val="008D751E"/>
    <w:rsid w:val="008D7C8C"/>
    <w:rsid w:val="008E64A2"/>
    <w:rsid w:val="008F2351"/>
    <w:rsid w:val="008F2D5D"/>
    <w:rsid w:val="008F55E6"/>
    <w:rsid w:val="008F606C"/>
    <w:rsid w:val="008F67DB"/>
    <w:rsid w:val="008F6826"/>
    <w:rsid w:val="00902424"/>
    <w:rsid w:val="009110D3"/>
    <w:rsid w:val="00911565"/>
    <w:rsid w:val="0091302A"/>
    <w:rsid w:val="009169D4"/>
    <w:rsid w:val="00916CE8"/>
    <w:rsid w:val="00922278"/>
    <w:rsid w:val="00927D1B"/>
    <w:rsid w:val="0093046A"/>
    <w:rsid w:val="00931214"/>
    <w:rsid w:val="00933200"/>
    <w:rsid w:val="00934FC8"/>
    <w:rsid w:val="00935123"/>
    <w:rsid w:val="00937201"/>
    <w:rsid w:val="009475D7"/>
    <w:rsid w:val="00947F45"/>
    <w:rsid w:val="0095247D"/>
    <w:rsid w:val="00960B15"/>
    <w:rsid w:val="00961161"/>
    <w:rsid w:val="009612C8"/>
    <w:rsid w:val="00961794"/>
    <w:rsid w:val="00961B83"/>
    <w:rsid w:val="0096358B"/>
    <w:rsid w:val="009648F3"/>
    <w:rsid w:val="00964A79"/>
    <w:rsid w:val="009658F3"/>
    <w:rsid w:val="00965E4B"/>
    <w:rsid w:val="00967A69"/>
    <w:rsid w:val="009722F4"/>
    <w:rsid w:val="00972B52"/>
    <w:rsid w:val="0097491C"/>
    <w:rsid w:val="0097597D"/>
    <w:rsid w:val="00976357"/>
    <w:rsid w:val="009809CB"/>
    <w:rsid w:val="00981A7F"/>
    <w:rsid w:val="00982852"/>
    <w:rsid w:val="00983082"/>
    <w:rsid w:val="0098343E"/>
    <w:rsid w:val="00983C2B"/>
    <w:rsid w:val="00986024"/>
    <w:rsid w:val="00987B4D"/>
    <w:rsid w:val="009928E9"/>
    <w:rsid w:val="00994067"/>
    <w:rsid w:val="0099407A"/>
    <w:rsid w:val="0099459A"/>
    <w:rsid w:val="00995435"/>
    <w:rsid w:val="00996D2A"/>
    <w:rsid w:val="0099704B"/>
    <w:rsid w:val="009A1069"/>
    <w:rsid w:val="009A3BF8"/>
    <w:rsid w:val="009A5155"/>
    <w:rsid w:val="009A5CA1"/>
    <w:rsid w:val="009A74EC"/>
    <w:rsid w:val="009B0428"/>
    <w:rsid w:val="009B59B9"/>
    <w:rsid w:val="009C3D87"/>
    <w:rsid w:val="009C4A4C"/>
    <w:rsid w:val="009D0A7C"/>
    <w:rsid w:val="009D4AC5"/>
    <w:rsid w:val="009D61C4"/>
    <w:rsid w:val="009D771D"/>
    <w:rsid w:val="009D7D85"/>
    <w:rsid w:val="009E0FB7"/>
    <w:rsid w:val="009E19C6"/>
    <w:rsid w:val="009E1C74"/>
    <w:rsid w:val="009E24BB"/>
    <w:rsid w:val="009F0943"/>
    <w:rsid w:val="009F2736"/>
    <w:rsid w:val="009F540A"/>
    <w:rsid w:val="009F6166"/>
    <w:rsid w:val="009F7BC0"/>
    <w:rsid w:val="00A02777"/>
    <w:rsid w:val="00A03385"/>
    <w:rsid w:val="00A05FC7"/>
    <w:rsid w:val="00A07A5B"/>
    <w:rsid w:val="00A104D7"/>
    <w:rsid w:val="00A10646"/>
    <w:rsid w:val="00A1149E"/>
    <w:rsid w:val="00A12BBF"/>
    <w:rsid w:val="00A142ED"/>
    <w:rsid w:val="00A16126"/>
    <w:rsid w:val="00A200CE"/>
    <w:rsid w:val="00A215B8"/>
    <w:rsid w:val="00A22820"/>
    <w:rsid w:val="00A2330B"/>
    <w:rsid w:val="00A23D0D"/>
    <w:rsid w:val="00A25C49"/>
    <w:rsid w:val="00A26CE0"/>
    <w:rsid w:val="00A31C6A"/>
    <w:rsid w:val="00A341CE"/>
    <w:rsid w:val="00A34431"/>
    <w:rsid w:val="00A35360"/>
    <w:rsid w:val="00A36B31"/>
    <w:rsid w:val="00A374F0"/>
    <w:rsid w:val="00A37631"/>
    <w:rsid w:val="00A4042F"/>
    <w:rsid w:val="00A40D1F"/>
    <w:rsid w:val="00A40DF9"/>
    <w:rsid w:val="00A4129A"/>
    <w:rsid w:val="00A413A7"/>
    <w:rsid w:val="00A4580B"/>
    <w:rsid w:val="00A45D4D"/>
    <w:rsid w:val="00A4677C"/>
    <w:rsid w:val="00A4697E"/>
    <w:rsid w:val="00A47B34"/>
    <w:rsid w:val="00A52077"/>
    <w:rsid w:val="00A5681E"/>
    <w:rsid w:val="00A569B7"/>
    <w:rsid w:val="00A57017"/>
    <w:rsid w:val="00A612CD"/>
    <w:rsid w:val="00A62529"/>
    <w:rsid w:val="00A62D2F"/>
    <w:rsid w:val="00A6484C"/>
    <w:rsid w:val="00A719E8"/>
    <w:rsid w:val="00A741BD"/>
    <w:rsid w:val="00A7527A"/>
    <w:rsid w:val="00A80E29"/>
    <w:rsid w:val="00A8218D"/>
    <w:rsid w:val="00A82700"/>
    <w:rsid w:val="00A83C5D"/>
    <w:rsid w:val="00A843F6"/>
    <w:rsid w:val="00A84848"/>
    <w:rsid w:val="00A936EC"/>
    <w:rsid w:val="00A97943"/>
    <w:rsid w:val="00AA219A"/>
    <w:rsid w:val="00AA247A"/>
    <w:rsid w:val="00AA2664"/>
    <w:rsid w:val="00AA7DFB"/>
    <w:rsid w:val="00AB2373"/>
    <w:rsid w:val="00AB3349"/>
    <w:rsid w:val="00AB3688"/>
    <w:rsid w:val="00AC2590"/>
    <w:rsid w:val="00AC43E8"/>
    <w:rsid w:val="00AD0E92"/>
    <w:rsid w:val="00AD1CCA"/>
    <w:rsid w:val="00AD5505"/>
    <w:rsid w:val="00AD5778"/>
    <w:rsid w:val="00AD5FE6"/>
    <w:rsid w:val="00AE06EE"/>
    <w:rsid w:val="00AE1727"/>
    <w:rsid w:val="00AE1C6A"/>
    <w:rsid w:val="00AE429A"/>
    <w:rsid w:val="00AE5F67"/>
    <w:rsid w:val="00AE789B"/>
    <w:rsid w:val="00AE79DE"/>
    <w:rsid w:val="00AF161F"/>
    <w:rsid w:val="00AF2314"/>
    <w:rsid w:val="00AF3C06"/>
    <w:rsid w:val="00AF4AAA"/>
    <w:rsid w:val="00AF630A"/>
    <w:rsid w:val="00AF6443"/>
    <w:rsid w:val="00AF69C7"/>
    <w:rsid w:val="00B02EB1"/>
    <w:rsid w:val="00B06ABA"/>
    <w:rsid w:val="00B1156A"/>
    <w:rsid w:val="00B13170"/>
    <w:rsid w:val="00B13D5A"/>
    <w:rsid w:val="00B155FA"/>
    <w:rsid w:val="00B15FC6"/>
    <w:rsid w:val="00B174F7"/>
    <w:rsid w:val="00B17553"/>
    <w:rsid w:val="00B17A09"/>
    <w:rsid w:val="00B2254A"/>
    <w:rsid w:val="00B22ECD"/>
    <w:rsid w:val="00B23617"/>
    <w:rsid w:val="00B23AD6"/>
    <w:rsid w:val="00B2429C"/>
    <w:rsid w:val="00B26949"/>
    <w:rsid w:val="00B27C7F"/>
    <w:rsid w:val="00B308C1"/>
    <w:rsid w:val="00B32E3B"/>
    <w:rsid w:val="00B36071"/>
    <w:rsid w:val="00B37831"/>
    <w:rsid w:val="00B407B6"/>
    <w:rsid w:val="00B41B4A"/>
    <w:rsid w:val="00B42E84"/>
    <w:rsid w:val="00B4616B"/>
    <w:rsid w:val="00B46599"/>
    <w:rsid w:val="00B52665"/>
    <w:rsid w:val="00B613EE"/>
    <w:rsid w:val="00B62D0C"/>
    <w:rsid w:val="00B653F0"/>
    <w:rsid w:val="00B70B70"/>
    <w:rsid w:val="00B73DEE"/>
    <w:rsid w:val="00B75DEE"/>
    <w:rsid w:val="00B8003E"/>
    <w:rsid w:val="00B84D6A"/>
    <w:rsid w:val="00B8545D"/>
    <w:rsid w:val="00B86970"/>
    <w:rsid w:val="00B87088"/>
    <w:rsid w:val="00B870DA"/>
    <w:rsid w:val="00B87AD9"/>
    <w:rsid w:val="00B903A8"/>
    <w:rsid w:val="00B905CB"/>
    <w:rsid w:val="00B92525"/>
    <w:rsid w:val="00B93B31"/>
    <w:rsid w:val="00B945FE"/>
    <w:rsid w:val="00B95B43"/>
    <w:rsid w:val="00B9668E"/>
    <w:rsid w:val="00B96AA6"/>
    <w:rsid w:val="00BA5187"/>
    <w:rsid w:val="00BA5AC7"/>
    <w:rsid w:val="00BA701C"/>
    <w:rsid w:val="00BA7183"/>
    <w:rsid w:val="00BB1134"/>
    <w:rsid w:val="00BB15B2"/>
    <w:rsid w:val="00BB29F2"/>
    <w:rsid w:val="00BB3386"/>
    <w:rsid w:val="00BB5641"/>
    <w:rsid w:val="00BB6DA7"/>
    <w:rsid w:val="00BC35A1"/>
    <w:rsid w:val="00BC52C6"/>
    <w:rsid w:val="00BC599F"/>
    <w:rsid w:val="00BC713B"/>
    <w:rsid w:val="00BC75F9"/>
    <w:rsid w:val="00BC7B09"/>
    <w:rsid w:val="00BE0351"/>
    <w:rsid w:val="00BE1235"/>
    <w:rsid w:val="00BE2F5B"/>
    <w:rsid w:val="00BE306D"/>
    <w:rsid w:val="00BE35D0"/>
    <w:rsid w:val="00BE4B81"/>
    <w:rsid w:val="00BF0635"/>
    <w:rsid w:val="00BF075B"/>
    <w:rsid w:val="00BF2113"/>
    <w:rsid w:val="00BF273F"/>
    <w:rsid w:val="00BF7230"/>
    <w:rsid w:val="00C01E13"/>
    <w:rsid w:val="00C02705"/>
    <w:rsid w:val="00C04575"/>
    <w:rsid w:val="00C127FC"/>
    <w:rsid w:val="00C147D5"/>
    <w:rsid w:val="00C16835"/>
    <w:rsid w:val="00C20C7C"/>
    <w:rsid w:val="00C23954"/>
    <w:rsid w:val="00C2395B"/>
    <w:rsid w:val="00C25E71"/>
    <w:rsid w:val="00C26D30"/>
    <w:rsid w:val="00C30973"/>
    <w:rsid w:val="00C31F93"/>
    <w:rsid w:val="00C354A7"/>
    <w:rsid w:val="00C35642"/>
    <w:rsid w:val="00C36279"/>
    <w:rsid w:val="00C3776D"/>
    <w:rsid w:val="00C37F62"/>
    <w:rsid w:val="00C40279"/>
    <w:rsid w:val="00C41CB6"/>
    <w:rsid w:val="00C43C9D"/>
    <w:rsid w:val="00C475F1"/>
    <w:rsid w:val="00C479AB"/>
    <w:rsid w:val="00C47A0C"/>
    <w:rsid w:val="00C50302"/>
    <w:rsid w:val="00C511BF"/>
    <w:rsid w:val="00C53818"/>
    <w:rsid w:val="00C549AE"/>
    <w:rsid w:val="00C55AE0"/>
    <w:rsid w:val="00C6057F"/>
    <w:rsid w:val="00C6147F"/>
    <w:rsid w:val="00C62228"/>
    <w:rsid w:val="00C6321F"/>
    <w:rsid w:val="00C63AC2"/>
    <w:rsid w:val="00C70737"/>
    <w:rsid w:val="00C707C6"/>
    <w:rsid w:val="00C71B7D"/>
    <w:rsid w:val="00C74727"/>
    <w:rsid w:val="00C75442"/>
    <w:rsid w:val="00C759D2"/>
    <w:rsid w:val="00C75BF5"/>
    <w:rsid w:val="00C82A53"/>
    <w:rsid w:val="00C83E25"/>
    <w:rsid w:val="00C84932"/>
    <w:rsid w:val="00C84AE7"/>
    <w:rsid w:val="00C91F73"/>
    <w:rsid w:val="00C934F3"/>
    <w:rsid w:val="00C94013"/>
    <w:rsid w:val="00C9462D"/>
    <w:rsid w:val="00CA0DCF"/>
    <w:rsid w:val="00CA29BE"/>
    <w:rsid w:val="00CA4A39"/>
    <w:rsid w:val="00CA6E67"/>
    <w:rsid w:val="00CB1AE0"/>
    <w:rsid w:val="00CB2CA8"/>
    <w:rsid w:val="00CB2F4C"/>
    <w:rsid w:val="00CB384E"/>
    <w:rsid w:val="00CB3E63"/>
    <w:rsid w:val="00CB6421"/>
    <w:rsid w:val="00CB6C69"/>
    <w:rsid w:val="00CC0205"/>
    <w:rsid w:val="00CC09B5"/>
    <w:rsid w:val="00CC0EA6"/>
    <w:rsid w:val="00CC35F4"/>
    <w:rsid w:val="00CC5A7F"/>
    <w:rsid w:val="00CC7E82"/>
    <w:rsid w:val="00CD0750"/>
    <w:rsid w:val="00CD2A76"/>
    <w:rsid w:val="00CD3B58"/>
    <w:rsid w:val="00CD3C8E"/>
    <w:rsid w:val="00CD4EEF"/>
    <w:rsid w:val="00CD53FE"/>
    <w:rsid w:val="00CE10DA"/>
    <w:rsid w:val="00CE35EF"/>
    <w:rsid w:val="00CE46BB"/>
    <w:rsid w:val="00CE69F9"/>
    <w:rsid w:val="00CF2385"/>
    <w:rsid w:val="00CF2A0C"/>
    <w:rsid w:val="00CF3779"/>
    <w:rsid w:val="00CF385D"/>
    <w:rsid w:val="00CF4ECE"/>
    <w:rsid w:val="00CF5436"/>
    <w:rsid w:val="00CF5FA0"/>
    <w:rsid w:val="00CF6577"/>
    <w:rsid w:val="00CF7B57"/>
    <w:rsid w:val="00D017E6"/>
    <w:rsid w:val="00D02789"/>
    <w:rsid w:val="00D03540"/>
    <w:rsid w:val="00D0403B"/>
    <w:rsid w:val="00D04AE0"/>
    <w:rsid w:val="00D06D90"/>
    <w:rsid w:val="00D0769E"/>
    <w:rsid w:val="00D10C30"/>
    <w:rsid w:val="00D11656"/>
    <w:rsid w:val="00D151E6"/>
    <w:rsid w:val="00D15439"/>
    <w:rsid w:val="00D15CA1"/>
    <w:rsid w:val="00D15CA4"/>
    <w:rsid w:val="00D16118"/>
    <w:rsid w:val="00D17446"/>
    <w:rsid w:val="00D22057"/>
    <w:rsid w:val="00D224D5"/>
    <w:rsid w:val="00D25259"/>
    <w:rsid w:val="00D27A38"/>
    <w:rsid w:val="00D306A3"/>
    <w:rsid w:val="00D35383"/>
    <w:rsid w:val="00D362D4"/>
    <w:rsid w:val="00D37856"/>
    <w:rsid w:val="00D37FC3"/>
    <w:rsid w:val="00D40A1A"/>
    <w:rsid w:val="00D41186"/>
    <w:rsid w:val="00D44578"/>
    <w:rsid w:val="00D46CD5"/>
    <w:rsid w:val="00D47D34"/>
    <w:rsid w:val="00D511DD"/>
    <w:rsid w:val="00D54329"/>
    <w:rsid w:val="00D55616"/>
    <w:rsid w:val="00D56A8D"/>
    <w:rsid w:val="00D56ED8"/>
    <w:rsid w:val="00D6031B"/>
    <w:rsid w:val="00D60BBB"/>
    <w:rsid w:val="00D61E84"/>
    <w:rsid w:val="00D6208F"/>
    <w:rsid w:val="00D629FA"/>
    <w:rsid w:val="00D62ED1"/>
    <w:rsid w:val="00D63DFD"/>
    <w:rsid w:val="00D64584"/>
    <w:rsid w:val="00D700E9"/>
    <w:rsid w:val="00D71230"/>
    <w:rsid w:val="00D743F4"/>
    <w:rsid w:val="00D74DBF"/>
    <w:rsid w:val="00D74EDC"/>
    <w:rsid w:val="00D74FAA"/>
    <w:rsid w:val="00D759EC"/>
    <w:rsid w:val="00D77502"/>
    <w:rsid w:val="00D8022A"/>
    <w:rsid w:val="00D840E9"/>
    <w:rsid w:val="00D84E02"/>
    <w:rsid w:val="00D85116"/>
    <w:rsid w:val="00D87304"/>
    <w:rsid w:val="00D935C5"/>
    <w:rsid w:val="00D96815"/>
    <w:rsid w:val="00D96F3B"/>
    <w:rsid w:val="00DA04BF"/>
    <w:rsid w:val="00DA0F6C"/>
    <w:rsid w:val="00DA6177"/>
    <w:rsid w:val="00DB0B29"/>
    <w:rsid w:val="00DB158E"/>
    <w:rsid w:val="00DB1800"/>
    <w:rsid w:val="00DB1FFC"/>
    <w:rsid w:val="00DB22A1"/>
    <w:rsid w:val="00DB363E"/>
    <w:rsid w:val="00DB6F4B"/>
    <w:rsid w:val="00DC0611"/>
    <w:rsid w:val="00DC0AE3"/>
    <w:rsid w:val="00DC3BD8"/>
    <w:rsid w:val="00DC4A59"/>
    <w:rsid w:val="00DC605C"/>
    <w:rsid w:val="00DD0BFE"/>
    <w:rsid w:val="00DD20B9"/>
    <w:rsid w:val="00DD28FB"/>
    <w:rsid w:val="00DD315F"/>
    <w:rsid w:val="00DD5228"/>
    <w:rsid w:val="00DD5F28"/>
    <w:rsid w:val="00DD635C"/>
    <w:rsid w:val="00DD7AF6"/>
    <w:rsid w:val="00DE08CE"/>
    <w:rsid w:val="00DE0C68"/>
    <w:rsid w:val="00DE191D"/>
    <w:rsid w:val="00DE2E02"/>
    <w:rsid w:val="00DE38F2"/>
    <w:rsid w:val="00DE3986"/>
    <w:rsid w:val="00DE6306"/>
    <w:rsid w:val="00DF0887"/>
    <w:rsid w:val="00DF1575"/>
    <w:rsid w:val="00DF2788"/>
    <w:rsid w:val="00DF53C0"/>
    <w:rsid w:val="00DF5D12"/>
    <w:rsid w:val="00DF672C"/>
    <w:rsid w:val="00DF70CA"/>
    <w:rsid w:val="00E006B8"/>
    <w:rsid w:val="00E07460"/>
    <w:rsid w:val="00E0795B"/>
    <w:rsid w:val="00E12E7E"/>
    <w:rsid w:val="00E14D41"/>
    <w:rsid w:val="00E15041"/>
    <w:rsid w:val="00E15A61"/>
    <w:rsid w:val="00E15C03"/>
    <w:rsid w:val="00E178C8"/>
    <w:rsid w:val="00E20079"/>
    <w:rsid w:val="00E27264"/>
    <w:rsid w:val="00E301DE"/>
    <w:rsid w:val="00E31F85"/>
    <w:rsid w:val="00E33512"/>
    <w:rsid w:val="00E34399"/>
    <w:rsid w:val="00E35779"/>
    <w:rsid w:val="00E410B0"/>
    <w:rsid w:val="00E42E3A"/>
    <w:rsid w:val="00E46548"/>
    <w:rsid w:val="00E52061"/>
    <w:rsid w:val="00E52D2D"/>
    <w:rsid w:val="00E5347C"/>
    <w:rsid w:val="00E54E46"/>
    <w:rsid w:val="00E6314F"/>
    <w:rsid w:val="00E64107"/>
    <w:rsid w:val="00E645D6"/>
    <w:rsid w:val="00E652CC"/>
    <w:rsid w:val="00E65F55"/>
    <w:rsid w:val="00E6635E"/>
    <w:rsid w:val="00E7051D"/>
    <w:rsid w:val="00E7144A"/>
    <w:rsid w:val="00E72900"/>
    <w:rsid w:val="00E73313"/>
    <w:rsid w:val="00E753A7"/>
    <w:rsid w:val="00E8013F"/>
    <w:rsid w:val="00E82E67"/>
    <w:rsid w:val="00E845C7"/>
    <w:rsid w:val="00E849F5"/>
    <w:rsid w:val="00E85F27"/>
    <w:rsid w:val="00E871D6"/>
    <w:rsid w:val="00E8745D"/>
    <w:rsid w:val="00E90CA4"/>
    <w:rsid w:val="00E933B3"/>
    <w:rsid w:val="00E940AB"/>
    <w:rsid w:val="00E958BB"/>
    <w:rsid w:val="00EA0305"/>
    <w:rsid w:val="00EA0317"/>
    <w:rsid w:val="00EA291F"/>
    <w:rsid w:val="00EA337D"/>
    <w:rsid w:val="00EA358B"/>
    <w:rsid w:val="00EA3611"/>
    <w:rsid w:val="00EA623F"/>
    <w:rsid w:val="00EB1443"/>
    <w:rsid w:val="00EB3866"/>
    <w:rsid w:val="00EB6A05"/>
    <w:rsid w:val="00EC1EE0"/>
    <w:rsid w:val="00EC3DDE"/>
    <w:rsid w:val="00EC54A3"/>
    <w:rsid w:val="00EC5FF2"/>
    <w:rsid w:val="00ED00AC"/>
    <w:rsid w:val="00ED1F88"/>
    <w:rsid w:val="00ED39A9"/>
    <w:rsid w:val="00ED3D96"/>
    <w:rsid w:val="00ED471B"/>
    <w:rsid w:val="00ED4831"/>
    <w:rsid w:val="00ED58EB"/>
    <w:rsid w:val="00EE180E"/>
    <w:rsid w:val="00EE301E"/>
    <w:rsid w:val="00EE350C"/>
    <w:rsid w:val="00EE35B5"/>
    <w:rsid w:val="00EE35BF"/>
    <w:rsid w:val="00EE36BB"/>
    <w:rsid w:val="00EE3CFE"/>
    <w:rsid w:val="00EE5771"/>
    <w:rsid w:val="00EE5914"/>
    <w:rsid w:val="00EF1151"/>
    <w:rsid w:val="00EF150C"/>
    <w:rsid w:val="00EF1FF9"/>
    <w:rsid w:val="00EF4877"/>
    <w:rsid w:val="00EF52FD"/>
    <w:rsid w:val="00EF73A1"/>
    <w:rsid w:val="00F00035"/>
    <w:rsid w:val="00F0198E"/>
    <w:rsid w:val="00F01AD6"/>
    <w:rsid w:val="00F02B50"/>
    <w:rsid w:val="00F06FF0"/>
    <w:rsid w:val="00F0705C"/>
    <w:rsid w:val="00F11E08"/>
    <w:rsid w:val="00F12049"/>
    <w:rsid w:val="00F1440E"/>
    <w:rsid w:val="00F1620D"/>
    <w:rsid w:val="00F17085"/>
    <w:rsid w:val="00F1734E"/>
    <w:rsid w:val="00F22480"/>
    <w:rsid w:val="00F27919"/>
    <w:rsid w:val="00F3038C"/>
    <w:rsid w:val="00F3229B"/>
    <w:rsid w:val="00F325EA"/>
    <w:rsid w:val="00F3371E"/>
    <w:rsid w:val="00F35FEC"/>
    <w:rsid w:val="00F37D81"/>
    <w:rsid w:val="00F405CC"/>
    <w:rsid w:val="00F41166"/>
    <w:rsid w:val="00F428C8"/>
    <w:rsid w:val="00F443EC"/>
    <w:rsid w:val="00F46DBE"/>
    <w:rsid w:val="00F4736A"/>
    <w:rsid w:val="00F47CD3"/>
    <w:rsid w:val="00F51CF7"/>
    <w:rsid w:val="00F52F62"/>
    <w:rsid w:val="00F533A7"/>
    <w:rsid w:val="00F53576"/>
    <w:rsid w:val="00F552C2"/>
    <w:rsid w:val="00F56657"/>
    <w:rsid w:val="00F566A9"/>
    <w:rsid w:val="00F62286"/>
    <w:rsid w:val="00F6371F"/>
    <w:rsid w:val="00F6387A"/>
    <w:rsid w:val="00F64849"/>
    <w:rsid w:val="00F659CB"/>
    <w:rsid w:val="00F708AF"/>
    <w:rsid w:val="00F71560"/>
    <w:rsid w:val="00F72193"/>
    <w:rsid w:val="00F73A86"/>
    <w:rsid w:val="00F752E1"/>
    <w:rsid w:val="00F80CD2"/>
    <w:rsid w:val="00F8127D"/>
    <w:rsid w:val="00F81DA5"/>
    <w:rsid w:val="00F84E7D"/>
    <w:rsid w:val="00F854F9"/>
    <w:rsid w:val="00F85A34"/>
    <w:rsid w:val="00F86270"/>
    <w:rsid w:val="00F86E56"/>
    <w:rsid w:val="00F8731D"/>
    <w:rsid w:val="00F879F3"/>
    <w:rsid w:val="00F901D3"/>
    <w:rsid w:val="00F90DBB"/>
    <w:rsid w:val="00F913BE"/>
    <w:rsid w:val="00F96394"/>
    <w:rsid w:val="00FA298A"/>
    <w:rsid w:val="00FA29A5"/>
    <w:rsid w:val="00FA4B6D"/>
    <w:rsid w:val="00FA6278"/>
    <w:rsid w:val="00FA653B"/>
    <w:rsid w:val="00FA7A56"/>
    <w:rsid w:val="00FB0D52"/>
    <w:rsid w:val="00FB1157"/>
    <w:rsid w:val="00FB3837"/>
    <w:rsid w:val="00FB4FAE"/>
    <w:rsid w:val="00FB5379"/>
    <w:rsid w:val="00FB5D93"/>
    <w:rsid w:val="00FB7F06"/>
    <w:rsid w:val="00FC2083"/>
    <w:rsid w:val="00FC2992"/>
    <w:rsid w:val="00FC34DA"/>
    <w:rsid w:val="00FC382A"/>
    <w:rsid w:val="00FC61C2"/>
    <w:rsid w:val="00FD0B79"/>
    <w:rsid w:val="00FD1049"/>
    <w:rsid w:val="00FD3F24"/>
    <w:rsid w:val="00FE0CF4"/>
    <w:rsid w:val="00FE3195"/>
    <w:rsid w:val="00FE431F"/>
    <w:rsid w:val="00FE4FD2"/>
    <w:rsid w:val="00FE5090"/>
    <w:rsid w:val="00FE63D3"/>
    <w:rsid w:val="00FE730A"/>
    <w:rsid w:val="00FE789A"/>
    <w:rsid w:val="00FF095A"/>
    <w:rsid w:val="00FF3CC9"/>
    <w:rsid w:val="00FF73C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DA30"/>
  <w15:docId w15:val="{AFBC27C9-AE42-479E-8222-9F5068AD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7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2FBA"/>
    <w:rPr>
      <w:color w:val="0000FF"/>
      <w:u w:val="single"/>
    </w:rPr>
  </w:style>
  <w:style w:type="paragraph" w:styleId="NoSpacing">
    <w:name w:val="No Spacing"/>
    <w:qFormat/>
    <w:rsid w:val="00622FBA"/>
    <w:pPr>
      <w:jc w:val="both"/>
    </w:pPr>
    <w:rPr>
      <w:rFonts w:ascii="Times New Roman" w:hAnsi="Times New Roman" w:cs="Times New Roman"/>
      <w:sz w:val="24"/>
      <w:szCs w:val="24"/>
    </w:rPr>
  </w:style>
  <w:style w:type="paragraph" w:styleId="ListParagraph">
    <w:name w:val="List Paragraph"/>
    <w:basedOn w:val="Normal"/>
    <w:uiPriority w:val="34"/>
    <w:qFormat/>
    <w:rsid w:val="00622FBA"/>
    <w:pPr>
      <w:ind w:left="720"/>
    </w:pPr>
  </w:style>
  <w:style w:type="paragraph" w:styleId="BodyText3">
    <w:name w:val="Body Text 3"/>
    <w:basedOn w:val="Normal"/>
    <w:link w:val="BodyText3Char"/>
    <w:uiPriority w:val="99"/>
    <w:semiHidden/>
    <w:unhideWhenUsed/>
    <w:rsid w:val="00622FBA"/>
    <w:pPr>
      <w:spacing w:after="120"/>
    </w:pPr>
    <w:rPr>
      <w:rFonts w:ascii="Times New Roman" w:hAnsi="Times New Roman"/>
      <w:sz w:val="16"/>
      <w:szCs w:val="16"/>
    </w:rPr>
  </w:style>
  <w:style w:type="character" w:customStyle="1" w:styleId="BodyText3Char">
    <w:name w:val="Body Text 3 Char"/>
    <w:link w:val="BodyText3"/>
    <w:uiPriority w:val="99"/>
    <w:semiHidden/>
    <w:rsid w:val="00622FBA"/>
    <w:rPr>
      <w:rFonts w:ascii="Times New Roman" w:eastAsia="Times New Roman" w:hAnsi="Times New Roman" w:cs="Times New Roman"/>
      <w:sz w:val="16"/>
      <w:szCs w:val="16"/>
    </w:rPr>
  </w:style>
  <w:style w:type="paragraph" w:customStyle="1" w:styleId="MediumGrid21">
    <w:name w:val="Medium Grid 21"/>
    <w:uiPriority w:val="1"/>
    <w:semiHidden/>
    <w:qFormat/>
    <w:rsid w:val="00622FBA"/>
    <w:pPr>
      <w:jc w:val="both"/>
    </w:pPr>
    <w:rPr>
      <w:rFonts w:ascii="Times New Roman" w:hAnsi="Times New Roman" w:cs="Times New Roman"/>
      <w:sz w:val="24"/>
      <w:szCs w:val="24"/>
    </w:rPr>
  </w:style>
  <w:style w:type="character" w:styleId="Strong">
    <w:name w:val="Strong"/>
    <w:uiPriority w:val="22"/>
    <w:qFormat/>
    <w:rsid w:val="00622FBA"/>
    <w:rPr>
      <w:b/>
      <w:bCs/>
    </w:rPr>
  </w:style>
  <w:style w:type="character" w:customStyle="1" w:styleId="InternetLink">
    <w:name w:val="Internet Link"/>
    <w:rsid w:val="00156070"/>
    <w:rPr>
      <w:color w:val="0000FF"/>
      <w:u w:val="single"/>
      <w:lang w:val="en-US" w:eastAsia="en-US" w:bidi="en-US"/>
    </w:rPr>
  </w:style>
  <w:style w:type="paragraph" w:customStyle="1" w:styleId="Textbody">
    <w:name w:val="Text body"/>
    <w:basedOn w:val="Normal"/>
    <w:rsid w:val="00156070"/>
    <w:pPr>
      <w:tabs>
        <w:tab w:val="left" w:pos="720"/>
      </w:tabs>
      <w:suppressAutoHyphens/>
      <w:spacing w:after="120" w:line="100" w:lineRule="atLeast"/>
    </w:pPr>
    <w:rPr>
      <w:rFonts w:ascii="Calibri" w:hAnsi="Calibri" w:cs="Calibri"/>
      <w:color w:val="000000"/>
    </w:rPr>
  </w:style>
  <w:style w:type="numbering" w:customStyle="1" w:styleId="Style6">
    <w:name w:val="Style6"/>
    <w:uiPriority w:val="99"/>
    <w:rsid w:val="00442ABD"/>
    <w:pPr>
      <w:numPr>
        <w:numId w:val="8"/>
      </w:numPr>
    </w:pPr>
  </w:style>
  <w:style w:type="table" w:styleId="TableGrid">
    <w:name w:val="Table Grid"/>
    <w:basedOn w:val="TableNormal"/>
    <w:uiPriority w:val="59"/>
    <w:rsid w:val="006233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0">
    <w:name w:val="Style0"/>
    <w:rsid w:val="00262A97"/>
    <w:pPr>
      <w:tabs>
        <w:tab w:val="left" w:pos="720"/>
      </w:tabs>
      <w:suppressAutoHyphens/>
    </w:pPr>
    <w:rPr>
      <w:rFonts w:ascii="Arial" w:eastAsia="Times New Roman" w:hAnsi="Arial" w:cs="Times New Roman"/>
      <w:sz w:val="22"/>
      <w:lang w:eastAsia="ar-SA"/>
    </w:rPr>
  </w:style>
  <w:style w:type="paragraph" w:styleId="Header">
    <w:name w:val="header"/>
    <w:basedOn w:val="Normal"/>
    <w:link w:val="HeaderChar"/>
    <w:uiPriority w:val="99"/>
    <w:unhideWhenUsed/>
    <w:rsid w:val="00C25E71"/>
    <w:pPr>
      <w:tabs>
        <w:tab w:val="center" w:pos="4680"/>
        <w:tab w:val="right" w:pos="9360"/>
      </w:tabs>
    </w:pPr>
  </w:style>
  <w:style w:type="character" w:customStyle="1" w:styleId="HeaderChar">
    <w:name w:val="Header Char"/>
    <w:basedOn w:val="DefaultParagraphFont"/>
    <w:link w:val="Header"/>
    <w:uiPriority w:val="99"/>
    <w:rsid w:val="00C25E71"/>
    <w:rPr>
      <w:rFonts w:ascii="Cambria" w:eastAsia="Times New Roman" w:hAnsi="Cambria" w:cs="Times New Roman"/>
      <w:sz w:val="24"/>
      <w:szCs w:val="24"/>
    </w:rPr>
  </w:style>
  <w:style w:type="paragraph" w:styleId="Footer">
    <w:name w:val="footer"/>
    <w:basedOn w:val="Normal"/>
    <w:link w:val="FooterChar"/>
    <w:uiPriority w:val="99"/>
    <w:unhideWhenUsed/>
    <w:rsid w:val="00C25E71"/>
    <w:pPr>
      <w:tabs>
        <w:tab w:val="center" w:pos="4680"/>
        <w:tab w:val="right" w:pos="9360"/>
      </w:tabs>
    </w:pPr>
  </w:style>
  <w:style w:type="character" w:customStyle="1" w:styleId="FooterChar">
    <w:name w:val="Footer Char"/>
    <w:basedOn w:val="DefaultParagraphFont"/>
    <w:link w:val="Footer"/>
    <w:uiPriority w:val="99"/>
    <w:rsid w:val="00C25E71"/>
    <w:rPr>
      <w:rFonts w:ascii="Cambria" w:eastAsia="Times New Roman" w:hAnsi="Cambria" w:cs="Times New Roman"/>
      <w:sz w:val="24"/>
      <w:szCs w:val="24"/>
    </w:rPr>
  </w:style>
  <w:style w:type="paragraph" w:styleId="NormalWeb">
    <w:name w:val="Normal (Web)"/>
    <w:basedOn w:val="Normal"/>
    <w:uiPriority w:val="99"/>
    <w:unhideWhenUsed/>
    <w:rsid w:val="006C00DB"/>
    <w:pPr>
      <w:spacing w:before="100" w:beforeAutospacing="1" w:after="100" w:afterAutospacing="1"/>
    </w:pPr>
    <w:rPr>
      <w:rFonts w:ascii="Times New Roman" w:hAnsi="Times New Roman"/>
      <w:lang w:bidi="bn-BD"/>
    </w:rPr>
  </w:style>
  <w:style w:type="paragraph" w:styleId="BalloonText">
    <w:name w:val="Balloon Text"/>
    <w:basedOn w:val="Normal"/>
    <w:link w:val="BalloonTextChar"/>
    <w:uiPriority w:val="99"/>
    <w:semiHidden/>
    <w:unhideWhenUsed/>
    <w:rsid w:val="006A5B33"/>
    <w:rPr>
      <w:rFonts w:ascii="Tahoma" w:hAnsi="Tahoma" w:cs="Tahoma"/>
      <w:sz w:val="16"/>
      <w:szCs w:val="16"/>
    </w:rPr>
  </w:style>
  <w:style w:type="character" w:customStyle="1" w:styleId="BalloonTextChar">
    <w:name w:val="Balloon Text Char"/>
    <w:basedOn w:val="DefaultParagraphFont"/>
    <w:link w:val="BalloonText"/>
    <w:uiPriority w:val="99"/>
    <w:semiHidden/>
    <w:rsid w:val="006A5B33"/>
    <w:rPr>
      <w:rFonts w:ascii="Tahoma" w:eastAsia="Times New Roman" w:hAnsi="Tahoma" w:cs="Tahoma"/>
      <w:sz w:val="16"/>
      <w:szCs w:val="16"/>
    </w:rPr>
  </w:style>
  <w:style w:type="character" w:styleId="Emphasis">
    <w:name w:val="Emphasis"/>
    <w:basedOn w:val="DefaultParagraphFont"/>
    <w:uiPriority w:val="20"/>
    <w:qFormat/>
    <w:rsid w:val="002F3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432">
      <w:bodyDiv w:val="1"/>
      <w:marLeft w:val="0"/>
      <w:marRight w:val="0"/>
      <w:marTop w:val="0"/>
      <w:marBottom w:val="0"/>
      <w:divBdr>
        <w:top w:val="none" w:sz="0" w:space="0" w:color="auto"/>
        <w:left w:val="none" w:sz="0" w:space="0" w:color="auto"/>
        <w:bottom w:val="none" w:sz="0" w:space="0" w:color="auto"/>
        <w:right w:val="none" w:sz="0" w:space="0" w:color="auto"/>
      </w:divBdr>
      <w:divsChild>
        <w:div w:id="1546747122">
          <w:marLeft w:val="0"/>
          <w:marRight w:val="0"/>
          <w:marTop w:val="0"/>
          <w:marBottom w:val="0"/>
          <w:divBdr>
            <w:top w:val="none" w:sz="0" w:space="0" w:color="auto"/>
            <w:left w:val="none" w:sz="0" w:space="0" w:color="auto"/>
            <w:bottom w:val="none" w:sz="0" w:space="0" w:color="auto"/>
            <w:right w:val="none" w:sz="0" w:space="0" w:color="auto"/>
          </w:divBdr>
          <w:divsChild>
            <w:div w:id="1742017141">
              <w:marLeft w:val="0"/>
              <w:marRight w:val="0"/>
              <w:marTop w:val="0"/>
              <w:marBottom w:val="0"/>
              <w:divBdr>
                <w:top w:val="none" w:sz="0" w:space="0" w:color="auto"/>
                <w:left w:val="none" w:sz="0" w:space="0" w:color="auto"/>
                <w:bottom w:val="none" w:sz="0" w:space="0" w:color="auto"/>
                <w:right w:val="none" w:sz="0" w:space="0" w:color="auto"/>
              </w:divBdr>
            </w:div>
            <w:div w:id="826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883">
      <w:bodyDiv w:val="1"/>
      <w:marLeft w:val="0"/>
      <w:marRight w:val="0"/>
      <w:marTop w:val="0"/>
      <w:marBottom w:val="0"/>
      <w:divBdr>
        <w:top w:val="none" w:sz="0" w:space="0" w:color="auto"/>
        <w:left w:val="none" w:sz="0" w:space="0" w:color="auto"/>
        <w:bottom w:val="none" w:sz="0" w:space="0" w:color="auto"/>
        <w:right w:val="none" w:sz="0" w:space="0" w:color="auto"/>
      </w:divBdr>
    </w:div>
    <w:div w:id="96874652">
      <w:bodyDiv w:val="1"/>
      <w:marLeft w:val="0"/>
      <w:marRight w:val="0"/>
      <w:marTop w:val="0"/>
      <w:marBottom w:val="0"/>
      <w:divBdr>
        <w:top w:val="none" w:sz="0" w:space="0" w:color="auto"/>
        <w:left w:val="none" w:sz="0" w:space="0" w:color="auto"/>
        <w:bottom w:val="none" w:sz="0" w:space="0" w:color="auto"/>
        <w:right w:val="none" w:sz="0" w:space="0" w:color="auto"/>
      </w:divBdr>
    </w:div>
    <w:div w:id="107893086">
      <w:bodyDiv w:val="1"/>
      <w:marLeft w:val="0"/>
      <w:marRight w:val="0"/>
      <w:marTop w:val="0"/>
      <w:marBottom w:val="0"/>
      <w:divBdr>
        <w:top w:val="none" w:sz="0" w:space="0" w:color="auto"/>
        <w:left w:val="none" w:sz="0" w:space="0" w:color="auto"/>
        <w:bottom w:val="none" w:sz="0" w:space="0" w:color="auto"/>
        <w:right w:val="none" w:sz="0" w:space="0" w:color="auto"/>
      </w:divBdr>
    </w:div>
    <w:div w:id="153299400">
      <w:bodyDiv w:val="1"/>
      <w:marLeft w:val="0"/>
      <w:marRight w:val="0"/>
      <w:marTop w:val="0"/>
      <w:marBottom w:val="0"/>
      <w:divBdr>
        <w:top w:val="none" w:sz="0" w:space="0" w:color="auto"/>
        <w:left w:val="none" w:sz="0" w:space="0" w:color="auto"/>
        <w:bottom w:val="none" w:sz="0" w:space="0" w:color="auto"/>
        <w:right w:val="none" w:sz="0" w:space="0" w:color="auto"/>
      </w:divBdr>
    </w:div>
    <w:div w:id="222106926">
      <w:bodyDiv w:val="1"/>
      <w:marLeft w:val="0"/>
      <w:marRight w:val="0"/>
      <w:marTop w:val="0"/>
      <w:marBottom w:val="0"/>
      <w:divBdr>
        <w:top w:val="none" w:sz="0" w:space="0" w:color="auto"/>
        <w:left w:val="none" w:sz="0" w:space="0" w:color="auto"/>
        <w:bottom w:val="none" w:sz="0" w:space="0" w:color="auto"/>
        <w:right w:val="none" w:sz="0" w:space="0" w:color="auto"/>
      </w:divBdr>
    </w:div>
    <w:div w:id="228812461">
      <w:bodyDiv w:val="1"/>
      <w:marLeft w:val="0"/>
      <w:marRight w:val="0"/>
      <w:marTop w:val="0"/>
      <w:marBottom w:val="0"/>
      <w:divBdr>
        <w:top w:val="none" w:sz="0" w:space="0" w:color="auto"/>
        <w:left w:val="none" w:sz="0" w:space="0" w:color="auto"/>
        <w:bottom w:val="none" w:sz="0" w:space="0" w:color="auto"/>
        <w:right w:val="none" w:sz="0" w:space="0" w:color="auto"/>
      </w:divBdr>
    </w:div>
    <w:div w:id="282083570">
      <w:bodyDiv w:val="1"/>
      <w:marLeft w:val="0"/>
      <w:marRight w:val="0"/>
      <w:marTop w:val="0"/>
      <w:marBottom w:val="0"/>
      <w:divBdr>
        <w:top w:val="none" w:sz="0" w:space="0" w:color="auto"/>
        <w:left w:val="none" w:sz="0" w:space="0" w:color="auto"/>
        <w:bottom w:val="none" w:sz="0" w:space="0" w:color="auto"/>
        <w:right w:val="none" w:sz="0" w:space="0" w:color="auto"/>
      </w:divBdr>
    </w:div>
    <w:div w:id="340160573">
      <w:bodyDiv w:val="1"/>
      <w:marLeft w:val="0"/>
      <w:marRight w:val="0"/>
      <w:marTop w:val="0"/>
      <w:marBottom w:val="0"/>
      <w:divBdr>
        <w:top w:val="none" w:sz="0" w:space="0" w:color="auto"/>
        <w:left w:val="none" w:sz="0" w:space="0" w:color="auto"/>
        <w:bottom w:val="none" w:sz="0" w:space="0" w:color="auto"/>
        <w:right w:val="none" w:sz="0" w:space="0" w:color="auto"/>
      </w:divBdr>
    </w:div>
    <w:div w:id="461339771">
      <w:bodyDiv w:val="1"/>
      <w:marLeft w:val="0"/>
      <w:marRight w:val="0"/>
      <w:marTop w:val="0"/>
      <w:marBottom w:val="0"/>
      <w:divBdr>
        <w:top w:val="none" w:sz="0" w:space="0" w:color="auto"/>
        <w:left w:val="none" w:sz="0" w:space="0" w:color="auto"/>
        <w:bottom w:val="none" w:sz="0" w:space="0" w:color="auto"/>
        <w:right w:val="none" w:sz="0" w:space="0" w:color="auto"/>
      </w:divBdr>
    </w:div>
    <w:div w:id="932014640">
      <w:bodyDiv w:val="1"/>
      <w:marLeft w:val="0"/>
      <w:marRight w:val="0"/>
      <w:marTop w:val="0"/>
      <w:marBottom w:val="0"/>
      <w:divBdr>
        <w:top w:val="none" w:sz="0" w:space="0" w:color="auto"/>
        <w:left w:val="none" w:sz="0" w:space="0" w:color="auto"/>
        <w:bottom w:val="none" w:sz="0" w:space="0" w:color="auto"/>
        <w:right w:val="none" w:sz="0" w:space="0" w:color="auto"/>
      </w:divBdr>
    </w:div>
    <w:div w:id="1045524965">
      <w:bodyDiv w:val="1"/>
      <w:marLeft w:val="0"/>
      <w:marRight w:val="0"/>
      <w:marTop w:val="0"/>
      <w:marBottom w:val="0"/>
      <w:divBdr>
        <w:top w:val="none" w:sz="0" w:space="0" w:color="auto"/>
        <w:left w:val="none" w:sz="0" w:space="0" w:color="auto"/>
        <w:bottom w:val="none" w:sz="0" w:space="0" w:color="auto"/>
        <w:right w:val="none" w:sz="0" w:space="0" w:color="auto"/>
      </w:divBdr>
    </w:div>
    <w:div w:id="1104613462">
      <w:bodyDiv w:val="1"/>
      <w:marLeft w:val="0"/>
      <w:marRight w:val="0"/>
      <w:marTop w:val="0"/>
      <w:marBottom w:val="0"/>
      <w:divBdr>
        <w:top w:val="none" w:sz="0" w:space="0" w:color="auto"/>
        <w:left w:val="none" w:sz="0" w:space="0" w:color="auto"/>
        <w:bottom w:val="none" w:sz="0" w:space="0" w:color="auto"/>
        <w:right w:val="none" w:sz="0" w:space="0" w:color="auto"/>
      </w:divBdr>
    </w:div>
    <w:div w:id="1177770890">
      <w:bodyDiv w:val="1"/>
      <w:marLeft w:val="0"/>
      <w:marRight w:val="0"/>
      <w:marTop w:val="0"/>
      <w:marBottom w:val="0"/>
      <w:divBdr>
        <w:top w:val="none" w:sz="0" w:space="0" w:color="auto"/>
        <w:left w:val="none" w:sz="0" w:space="0" w:color="auto"/>
        <w:bottom w:val="none" w:sz="0" w:space="0" w:color="auto"/>
        <w:right w:val="none" w:sz="0" w:space="0" w:color="auto"/>
      </w:divBdr>
    </w:div>
    <w:div w:id="1201095008">
      <w:bodyDiv w:val="1"/>
      <w:marLeft w:val="0"/>
      <w:marRight w:val="0"/>
      <w:marTop w:val="0"/>
      <w:marBottom w:val="0"/>
      <w:divBdr>
        <w:top w:val="none" w:sz="0" w:space="0" w:color="auto"/>
        <w:left w:val="none" w:sz="0" w:space="0" w:color="auto"/>
        <w:bottom w:val="none" w:sz="0" w:space="0" w:color="auto"/>
        <w:right w:val="none" w:sz="0" w:space="0" w:color="auto"/>
      </w:divBdr>
    </w:div>
    <w:div w:id="1378431412">
      <w:bodyDiv w:val="1"/>
      <w:marLeft w:val="0"/>
      <w:marRight w:val="0"/>
      <w:marTop w:val="0"/>
      <w:marBottom w:val="0"/>
      <w:divBdr>
        <w:top w:val="none" w:sz="0" w:space="0" w:color="auto"/>
        <w:left w:val="none" w:sz="0" w:space="0" w:color="auto"/>
        <w:bottom w:val="none" w:sz="0" w:space="0" w:color="auto"/>
        <w:right w:val="none" w:sz="0" w:space="0" w:color="auto"/>
      </w:divBdr>
    </w:div>
    <w:div w:id="1390687112">
      <w:bodyDiv w:val="1"/>
      <w:marLeft w:val="0"/>
      <w:marRight w:val="0"/>
      <w:marTop w:val="0"/>
      <w:marBottom w:val="0"/>
      <w:divBdr>
        <w:top w:val="none" w:sz="0" w:space="0" w:color="auto"/>
        <w:left w:val="none" w:sz="0" w:space="0" w:color="auto"/>
        <w:bottom w:val="none" w:sz="0" w:space="0" w:color="auto"/>
        <w:right w:val="none" w:sz="0" w:space="0" w:color="auto"/>
      </w:divBdr>
    </w:div>
    <w:div w:id="1425833743">
      <w:bodyDiv w:val="1"/>
      <w:marLeft w:val="0"/>
      <w:marRight w:val="0"/>
      <w:marTop w:val="0"/>
      <w:marBottom w:val="0"/>
      <w:divBdr>
        <w:top w:val="none" w:sz="0" w:space="0" w:color="auto"/>
        <w:left w:val="none" w:sz="0" w:space="0" w:color="auto"/>
        <w:bottom w:val="none" w:sz="0" w:space="0" w:color="auto"/>
        <w:right w:val="none" w:sz="0" w:space="0" w:color="auto"/>
      </w:divBdr>
    </w:div>
    <w:div w:id="1630239341">
      <w:bodyDiv w:val="1"/>
      <w:marLeft w:val="0"/>
      <w:marRight w:val="0"/>
      <w:marTop w:val="0"/>
      <w:marBottom w:val="0"/>
      <w:divBdr>
        <w:top w:val="none" w:sz="0" w:space="0" w:color="auto"/>
        <w:left w:val="none" w:sz="0" w:space="0" w:color="auto"/>
        <w:bottom w:val="none" w:sz="0" w:space="0" w:color="auto"/>
        <w:right w:val="none" w:sz="0" w:space="0" w:color="auto"/>
      </w:divBdr>
    </w:div>
    <w:div w:id="1824588797">
      <w:bodyDiv w:val="1"/>
      <w:marLeft w:val="0"/>
      <w:marRight w:val="0"/>
      <w:marTop w:val="0"/>
      <w:marBottom w:val="0"/>
      <w:divBdr>
        <w:top w:val="none" w:sz="0" w:space="0" w:color="auto"/>
        <w:left w:val="none" w:sz="0" w:space="0" w:color="auto"/>
        <w:bottom w:val="none" w:sz="0" w:space="0" w:color="auto"/>
        <w:right w:val="none" w:sz="0" w:space="0" w:color="auto"/>
      </w:divBdr>
    </w:div>
    <w:div w:id="1848128602">
      <w:bodyDiv w:val="1"/>
      <w:marLeft w:val="0"/>
      <w:marRight w:val="0"/>
      <w:marTop w:val="0"/>
      <w:marBottom w:val="0"/>
      <w:divBdr>
        <w:top w:val="none" w:sz="0" w:space="0" w:color="auto"/>
        <w:left w:val="none" w:sz="0" w:space="0" w:color="auto"/>
        <w:bottom w:val="none" w:sz="0" w:space="0" w:color="auto"/>
        <w:right w:val="none" w:sz="0" w:space="0" w:color="auto"/>
      </w:divBdr>
    </w:div>
    <w:div w:id="1905145861">
      <w:bodyDiv w:val="1"/>
      <w:marLeft w:val="0"/>
      <w:marRight w:val="0"/>
      <w:marTop w:val="0"/>
      <w:marBottom w:val="0"/>
      <w:divBdr>
        <w:top w:val="none" w:sz="0" w:space="0" w:color="auto"/>
        <w:left w:val="none" w:sz="0" w:space="0" w:color="auto"/>
        <w:bottom w:val="none" w:sz="0" w:space="0" w:color="auto"/>
        <w:right w:val="none" w:sz="0" w:space="0" w:color="auto"/>
      </w:divBdr>
    </w:div>
    <w:div w:id="1976446984">
      <w:bodyDiv w:val="1"/>
      <w:marLeft w:val="0"/>
      <w:marRight w:val="0"/>
      <w:marTop w:val="0"/>
      <w:marBottom w:val="0"/>
      <w:divBdr>
        <w:top w:val="none" w:sz="0" w:space="0" w:color="auto"/>
        <w:left w:val="none" w:sz="0" w:space="0" w:color="auto"/>
        <w:bottom w:val="none" w:sz="0" w:space="0" w:color="auto"/>
        <w:right w:val="none" w:sz="0" w:space="0" w:color="auto"/>
      </w:divBdr>
    </w:div>
    <w:div w:id="20586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23E4-389B-4008-945D-1B350FA5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TUTUL</dc:creator>
  <cp:lastModifiedBy>Khaled Md Saifullah</cp:lastModifiedBy>
  <cp:revision>179</cp:revision>
  <cp:lastPrinted>2023-03-12T09:17:00Z</cp:lastPrinted>
  <dcterms:created xsi:type="dcterms:W3CDTF">2023-02-05T14:46:00Z</dcterms:created>
  <dcterms:modified xsi:type="dcterms:W3CDTF">2023-06-26T06:02:00Z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2a2886a066d1530853b0fb77c5bba27d90e551a25a9f0a2c12d44a5edff36a18</vt:lpwstr>
  </property>
</Properties>
</file>